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72B5D5" w14:textId="54666987" w:rsidR="009F24FD" w:rsidRDefault="003228A6" w:rsidP="003228A6">
      <w:pPr>
        <w:jc w:val="center"/>
        <w:rPr>
          <w:rFonts w:ascii="Segoe UI" w:hAnsi="Segoe UI" w:cs="Segoe UI"/>
          <w:sz w:val="20"/>
          <w:szCs w:val="20"/>
          <w:lang w:val="hr-HR"/>
        </w:rPr>
      </w:pPr>
      <w:r w:rsidRPr="003228A6">
        <w:rPr>
          <w:rFonts w:ascii="Segoe UI" w:hAnsi="Segoe UI" w:cs="Segoe UI"/>
          <w:sz w:val="20"/>
          <w:szCs w:val="20"/>
          <w:lang w:val="hr-HR"/>
        </w:rPr>
        <w:t>PRIOPĆENJE ZA MEDIJE</w:t>
      </w:r>
    </w:p>
    <w:p w14:paraId="1734F7F9" w14:textId="77777777" w:rsidR="003228A6" w:rsidRPr="003228A6" w:rsidRDefault="003228A6" w:rsidP="003228A6">
      <w:pPr>
        <w:jc w:val="center"/>
        <w:rPr>
          <w:rFonts w:ascii="Segoe UI" w:hAnsi="Segoe UI" w:cs="Segoe UI"/>
          <w:sz w:val="20"/>
          <w:szCs w:val="20"/>
          <w:lang w:val="hr-HR"/>
        </w:rPr>
      </w:pPr>
    </w:p>
    <w:p w14:paraId="1575E1F3" w14:textId="2881E664" w:rsidR="009F24FD" w:rsidRPr="003228A6" w:rsidRDefault="00442208" w:rsidP="003228A6">
      <w:pPr>
        <w:jc w:val="center"/>
        <w:rPr>
          <w:rFonts w:ascii="Segoe UI" w:hAnsi="Segoe UI" w:cs="Segoe UI"/>
          <w:b/>
          <w:bCs/>
          <w:sz w:val="24"/>
          <w:szCs w:val="24"/>
          <w:lang w:val="hr-HR"/>
        </w:rPr>
      </w:pPr>
      <w:r w:rsidRPr="003228A6">
        <w:rPr>
          <w:rFonts w:ascii="Segoe UI" w:hAnsi="Segoe UI" w:cs="Segoe UI"/>
          <w:b/>
          <w:bCs/>
          <w:sz w:val="24"/>
          <w:szCs w:val="24"/>
          <w:lang w:val="hr-HR"/>
        </w:rPr>
        <w:t xml:space="preserve">ROLAND-GARROS </w:t>
      </w:r>
      <w:r w:rsidR="00A65CFD" w:rsidRPr="003228A6">
        <w:rPr>
          <w:rFonts w:ascii="Segoe UI" w:hAnsi="Segoe UI" w:cs="Segoe UI"/>
          <w:b/>
          <w:bCs/>
          <w:sz w:val="24"/>
          <w:szCs w:val="24"/>
          <w:lang w:val="hr-HR"/>
        </w:rPr>
        <w:t>PO PRVI PUT NA MAX-u</w:t>
      </w:r>
    </w:p>
    <w:p w14:paraId="3D69403A" w14:textId="77777777" w:rsidR="003228A6" w:rsidRDefault="003228A6" w:rsidP="003228A6">
      <w:pPr>
        <w:jc w:val="center"/>
        <w:rPr>
          <w:rFonts w:ascii="Segoe UI" w:hAnsi="Segoe UI" w:cs="Segoe UI"/>
          <w:b/>
          <w:color w:val="222222"/>
          <w:sz w:val="24"/>
          <w:szCs w:val="24"/>
          <w:lang w:val="hr-HR"/>
        </w:rPr>
      </w:pPr>
      <w:r w:rsidRPr="003228A6">
        <w:rPr>
          <w:rFonts w:ascii="Segoe UI" w:hAnsi="Segoe UI" w:cs="Segoe UI"/>
          <w:b/>
          <w:color w:val="222222"/>
          <w:sz w:val="24"/>
          <w:szCs w:val="24"/>
          <w:lang w:val="hr-HR"/>
        </w:rPr>
        <w:t>20. SVIBNJA 2024.</w:t>
      </w:r>
    </w:p>
    <w:p w14:paraId="06C9D0F6" w14:textId="77777777" w:rsidR="003228A6" w:rsidRPr="003228A6" w:rsidRDefault="003228A6" w:rsidP="003228A6">
      <w:pPr>
        <w:jc w:val="center"/>
        <w:rPr>
          <w:rFonts w:ascii="Segoe UI" w:hAnsi="Segoe UI" w:cs="Segoe UI"/>
          <w:sz w:val="24"/>
          <w:szCs w:val="24"/>
          <w:lang w:val="hr-HR"/>
        </w:rPr>
      </w:pPr>
    </w:p>
    <w:p w14:paraId="1CABC37E" w14:textId="77777777" w:rsidR="003228A6" w:rsidRDefault="003228A6" w:rsidP="003228A6">
      <w:pPr>
        <w:jc w:val="both"/>
        <w:rPr>
          <w:rFonts w:ascii="Segoe UI" w:hAnsi="Segoe UI" w:cs="Segoe UI"/>
          <w:b/>
          <w:bCs/>
          <w:sz w:val="20"/>
          <w:szCs w:val="20"/>
          <w:lang w:val="hr-HR"/>
        </w:rPr>
      </w:pPr>
      <w:r>
        <w:rPr>
          <w:rFonts w:ascii="Segoe UI" w:hAnsi="Segoe UI" w:cs="Segoe UI"/>
          <w:b/>
          <w:bCs/>
          <w:sz w:val="20"/>
          <w:szCs w:val="20"/>
          <w:lang w:val="hr-HR"/>
        </w:rPr>
        <w:t>Zagreb, 21. svibnja 2024.</w:t>
      </w:r>
    </w:p>
    <w:p w14:paraId="554A9B11" w14:textId="77777777" w:rsidR="002825A7" w:rsidRPr="003228A6" w:rsidRDefault="002825A7" w:rsidP="003228A6">
      <w:pPr>
        <w:jc w:val="both"/>
        <w:rPr>
          <w:rFonts w:ascii="Segoe UI" w:hAnsi="Segoe UI" w:cs="Segoe UI"/>
          <w:b/>
          <w:bCs/>
          <w:i/>
          <w:iCs/>
          <w:sz w:val="20"/>
          <w:szCs w:val="20"/>
          <w:lang w:val="hr-HR"/>
        </w:rPr>
      </w:pPr>
    </w:p>
    <w:p w14:paraId="77E15BEB" w14:textId="2EA00BB2" w:rsidR="00BB0237" w:rsidRPr="003228A6" w:rsidRDefault="00A65CFD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  <w:r w:rsidRPr="003228A6">
        <w:rPr>
          <w:rFonts w:ascii="Segoe UI" w:hAnsi="Segoe UI" w:cs="Segoe UI"/>
          <w:sz w:val="20"/>
          <w:szCs w:val="20"/>
          <w:lang w:val="hr-HR"/>
        </w:rPr>
        <w:t xml:space="preserve">Gledatelji u Europi moći će uživati 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 xml:space="preserve">u svakom </w:t>
      </w:r>
      <w:r w:rsidR="00D54D3F" w:rsidRPr="003228A6">
        <w:rPr>
          <w:rFonts w:ascii="Segoe UI" w:hAnsi="Segoe UI" w:cs="Segoe UI"/>
          <w:sz w:val="20"/>
          <w:szCs w:val="20"/>
          <w:lang w:val="hr-HR"/>
        </w:rPr>
        <w:t>poenu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 xml:space="preserve"> svih 886 mečeva na 16 terena Roland G</w:t>
      </w:r>
      <w:r w:rsidR="00987A59" w:rsidRPr="003228A6">
        <w:rPr>
          <w:rFonts w:ascii="Segoe UI" w:hAnsi="Segoe UI" w:cs="Segoe UI"/>
          <w:sz w:val="20"/>
          <w:szCs w:val="20"/>
          <w:lang w:val="hr-HR"/>
        </w:rPr>
        <w:t>a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 xml:space="preserve">rrosa s kojih će slika prvi put </w:t>
      </w:r>
      <w:r w:rsidR="00D54D3F" w:rsidRPr="003228A6">
        <w:rPr>
          <w:rFonts w:ascii="Segoe UI" w:hAnsi="Segoe UI" w:cs="Segoe UI"/>
          <w:sz w:val="20"/>
          <w:szCs w:val="20"/>
          <w:lang w:val="hr-HR"/>
        </w:rPr>
        <w:t xml:space="preserve">stići </w:t>
      </w:r>
      <w:r w:rsidR="004B20C8" w:rsidRPr="003228A6">
        <w:rPr>
          <w:rFonts w:ascii="Segoe UI" w:hAnsi="Segoe UI" w:cs="Segoe UI"/>
          <w:sz w:val="20"/>
          <w:szCs w:val="20"/>
          <w:lang w:val="hr-HR"/>
        </w:rPr>
        <w:t>i</w:t>
      </w:r>
      <w:r w:rsidR="00672BAE" w:rsidRPr="003228A6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D54D3F" w:rsidRPr="003228A6">
        <w:rPr>
          <w:rFonts w:ascii="Segoe UI" w:hAnsi="Segoe UI" w:cs="Segoe UI"/>
          <w:sz w:val="20"/>
          <w:szCs w:val="20"/>
          <w:lang w:val="hr-HR"/>
        </w:rPr>
        <w:t>na platformu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 xml:space="preserve"> Max, dok će prijenosi i dalje </w:t>
      </w:r>
      <w:r w:rsidR="003228A6" w:rsidRPr="003228A6">
        <w:rPr>
          <w:rFonts w:ascii="Segoe UI" w:hAnsi="Segoe UI" w:cs="Segoe UI"/>
          <w:sz w:val="20"/>
          <w:szCs w:val="20"/>
          <w:lang w:val="hr-HR"/>
        </w:rPr>
        <w:t xml:space="preserve">biti </w:t>
      </w:r>
      <w:r w:rsidR="00672BAE" w:rsidRPr="003228A6">
        <w:rPr>
          <w:rFonts w:ascii="Segoe UI" w:hAnsi="Segoe UI" w:cs="Segoe UI"/>
          <w:sz w:val="20"/>
          <w:szCs w:val="20"/>
          <w:lang w:val="hr-HR"/>
        </w:rPr>
        <w:t>emitira</w:t>
      </w:r>
      <w:r w:rsidR="003228A6" w:rsidRPr="003228A6">
        <w:rPr>
          <w:rFonts w:ascii="Segoe UI" w:hAnsi="Segoe UI" w:cs="Segoe UI"/>
          <w:sz w:val="20"/>
          <w:szCs w:val="20"/>
          <w:lang w:val="hr-HR"/>
        </w:rPr>
        <w:t>ni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3228A6" w:rsidRPr="003228A6">
        <w:rPr>
          <w:rFonts w:ascii="Segoe UI" w:hAnsi="Segoe UI" w:cs="Segoe UI"/>
          <w:sz w:val="20"/>
          <w:szCs w:val="20"/>
          <w:lang w:val="hr-HR"/>
        </w:rPr>
        <w:t xml:space="preserve">i 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>na samom Eurosportu</w:t>
      </w:r>
      <w:r w:rsidR="00BC306B" w:rsidRPr="003228A6">
        <w:rPr>
          <w:rFonts w:ascii="Segoe UI" w:hAnsi="Segoe UI" w:cs="Segoe UI"/>
          <w:sz w:val="20"/>
          <w:szCs w:val="20"/>
          <w:lang w:val="hr-HR"/>
        </w:rPr>
        <w:t xml:space="preserve">. </w:t>
      </w:r>
      <w:r w:rsidR="00D54D3F" w:rsidRPr="003228A6">
        <w:rPr>
          <w:rFonts w:ascii="Segoe UI" w:hAnsi="Segoe UI" w:cs="Segoe UI"/>
          <w:sz w:val="20"/>
          <w:szCs w:val="20"/>
          <w:lang w:val="hr-HR"/>
        </w:rPr>
        <w:t>Teniske legende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672BAE" w:rsidRPr="003228A6">
        <w:rPr>
          <w:rFonts w:ascii="Segoe UI" w:hAnsi="Segoe UI" w:cs="Segoe UI"/>
          <w:sz w:val="20"/>
          <w:szCs w:val="20"/>
          <w:lang w:val="hr-HR"/>
        </w:rPr>
        <w:t>kao što su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 xml:space="preserve"> Chris</w:t>
      </w:r>
      <w:r w:rsidR="007276E5" w:rsidRPr="003228A6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187790" w:rsidRPr="003228A6">
        <w:rPr>
          <w:rFonts w:ascii="Segoe UI" w:hAnsi="Segoe UI" w:cs="Segoe UI"/>
          <w:sz w:val="20"/>
          <w:szCs w:val="20"/>
          <w:lang w:val="hr-HR"/>
        </w:rPr>
        <w:t>Evert,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 xml:space="preserve"> John</w:t>
      </w:r>
      <w:r w:rsidR="00187790" w:rsidRPr="003228A6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7276E5" w:rsidRPr="003228A6">
        <w:rPr>
          <w:rFonts w:ascii="Segoe UI" w:hAnsi="Segoe UI" w:cs="Segoe UI"/>
          <w:sz w:val="20"/>
          <w:szCs w:val="20"/>
          <w:lang w:val="hr-HR"/>
        </w:rPr>
        <w:t>McEnroe</w:t>
      </w:r>
      <w:r w:rsidR="00187790" w:rsidRPr="003228A6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>i Mats</w:t>
      </w:r>
      <w:r w:rsidR="007276E5" w:rsidRPr="003228A6">
        <w:rPr>
          <w:rFonts w:ascii="Segoe UI" w:hAnsi="Segoe UI" w:cs="Segoe UI"/>
          <w:sz w:val="20"/>
          <w:szCs w:val="20"/>
          <w:lang w:val="hr-HR"/>
        </w:rPr>
        <w:t xml:space="preserve"> Wilander</w:t>
      </w:r>
      <w:r w:rsidR="003B02A1" w:rsidRPr="003228A6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>vraćaju se kako bi gledateljima servirali najstru</w:t>
      </w:r>
      <w:r w:rsidR="00D54D3F" w:rsidRPr="003228A6">
        <w:rPr>
          <w:rFonts w:ascii="Segoe UI" w:hAnsi="Segoe UI" w:cs="Segoe UI"/>
          <w:sz w:val="20"/>
          <w:szCs w:val="20"/>
          <w:lang w:val="hr-HR"/>
        </w:rPr>
        <w:t>čniju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 xml:space="preserve">, najinovativniju </w:t>
      </w:r>
      <w:r w:rsidR="00987A59" w:rsidRPr="003228A6">
        <w:rPr>
          <w:rFonts w:ascii="Segoe UI" w:hAnsi="Segoe UI" w:cs="Segoe UI"/>
          <w:sz w:val="20"/>
          <w:szCs w:val="20"/>
          <w:lang w:val="hr-HR"/>
        </w:rPr>
        <w:t>i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 xml:space="preserve"> najzabavniju analizu mečeva</w:t>
      </w:r>
      <w:r w:rsidR="00BC306B" w:rsidRPr="003228A6">
        <w:rPr>
          <w:rFonts w:ascii="Segoe UI" w:hAnsi="Segoe UI" w:cs="Segoe UI"/>
          <w:sz w:val="20"/>
          <w:szCs w:val="20"/>
          <w:lang w:val="hr-HR"/>
        </w:rPr>
        <w:t xml:space="preserve">. </w:t>
      </w:r>
      <w:r w:rsidR="00D54D3F" w:rsidRPr="003228A6">
        <w:rPr>
          <w:rFonts w:ascii="Segoe UI" w:hAnsi="Segoe UI" w:cs="Segoe UI"/>
          <w:sz w:val="20"/>
          <w:szCs w:val="20"/>
          <w:lang w:val="hr-HR"/>
        </w:rPr>
        <w:t>O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 xml:space="preserve">d 20. svibnja </w:t>
      </w:r>
      <w:r w:rsidR="00672BAE" w:rsidRPr="003228A6">
        <w:rPr>
          <w:rFonts w:ascii="Segoe UI" w:hAnsi="Segoe UI" w:cs="Segoe UI"/>
          <w:sz w:val="20"/>
          <w:szCs w:val="20"/>
          <w:lang w:val="hr-HR"/>
        </w:rPr>
        <w:t>sadržaj</w:t>
      </w:r>
      <w:r w:rsidR="004B20C8" w:rsidRPr="003228A6">
        <w:rPr>
          <w:rFonts w:ascii="Segoe UI" w:hAnsi="Segoe UI" w:cs="Segoe UI"/>
          <w:sz w:val="20"/>
          <w:szCs w:val="20"/>
          <w:lang w:val="hr-HR"/>
        </w:rPr>
        <w:t>i</w:t>
      </w:r>
      <w:r w:rsidR="00D54D3F" w:rsidRPr="003228A6">
        <w:rPr>
          <w:rFonts w:ascii="Segoe UI" w:hAnsi="Segoe UI" w:cs="Segoe UI"/>
          <w:sz w:val="20"/>
          <w:szCs w:val="20"/>
          <w:lang w:val="hr-HR"/>
        </w:rPr>
        <w:t xml:space="preserve"> Roland Garrosa 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>nastav</w:t>
      </w:r>
      <w:r w:rsidR="00672BAE" w:rsidRPr="003228A6">
        <w:rPr>
          <w:rFonts w:ascii="Segoe UI" w:hAnsi="Segoe UI" w:cs="Segoe UI"/>
          <w:sz w:val="20"/>
          <w:szCs w:val="20"/>
          <w:lang w:val="hr-HR"/>
        </w:rPr>
        <w:t>ljaju WBD-ovo Summer of Sport s 5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>000 sati akcije koj</w:t>
      </w:r>
      <w:r w:rsidR="00672BAE" w:rsidRPr="003228A6">
        <w:rPr>
          <w:rFonts w:ascii="Segoe UI" w:hAnsi="Segoe UI" w:cs="Segoe UI"/>
          <w:sz w:val="20"/>
          <w:szCs w:val="20"/>
          <w:lang w:val="hr-HR"/>
        </w:rPr>
        <w:t>e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 xml:space="preserve"> platforma nudi mi</w:t>
      </w:r>
      <w:r w:rsidR="00D54D3F" w:rsidRPr="003228A6">
        <w:rPr>
          <w:rFonts w:ascii="Segoe UI" w:hAnsi="Segoe UI" w:cs="Segoe UI"/>
          <w:sz w:val="20"/>
          <w:szCs w:val="20"/>
          <w:lang w:val="hr-HR"/>
        </w:rPr>
        <w:t>lijunima gledatelja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 xml:space="preserve"> diljem Europe</w:t>
      </w:r>
      <w:r w:rsidR="00BC306B" w:rsidRPr="003228A6">
        <w:rPr>
          <w:rFonts w:ascii="Segoe UI" w:hAnsi="Segoe UI" w:cs="Segoe UI"/>
          <w:sz w:val="20"/>
          <w:szCs w:val="20"/>
          <w:lang w:val="hr-HR"/>
        </w:rPr>
        <w:t>.</w:t>
      </w:r>
    </w:p>
    <w:p w14:paraId="163081C2" w14:textId="77777777" w:rsidR="003228A6" w:rsidRPr="003228A6" w:rsidRDefault="003228A6" w:rsidP="003228A6">
      <w:pPr>
        <w:jc w:val="both"/>
        <w:rPr>
          <w:rFonts w:ascii="Segoe UI" w:hAnsi="Segoe UI" w:cs="Segoe UI"/>
          <w:b/>
          <w:bCs/>
          <w:sz w:val="20"/>
          <w:szCs w:val="20"/>
          <w:lang w:val="hr-HR"/>
        </w:rPr>
      </w:pPr>
    </w:p>
    <w:p w14:paraId="1FEC21DC" w14:textId="0BFE9B3B" w:rsidR="005070F8" w:rsidRPr="003228A6" w:rsidRDefault="005070F8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  <w:r w:rsidRPr="003228A6">
        <w:rPr>
          <w:rFonts w:ascii="Segoe UI" w:hAnsi="Segoe UI" w:cs="Segoe UI"/>
          <w:sz w:val="20"/>
          <w:szCs w:val="20"/>
          <w:lang w:val="hr-HR"/>
        </w:rPr>
        <w:t>Warner Bros. Discovery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>jevo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 </w:t>
      </w:r>
      <w:r w:rsidRPr="003228A6">
        <w:rPr>
          <w:rFonts w:ascii="Segoe UI" w:hAnsi="Segoe UI" w:cs="Segoe UI"/>
          <w:i/>
          <w:iCs/>
          <w:sz w:val="20"/>
          <w:szCs w:val="20"/>
          <w:lang w:val="hr-HR"/>
        </w:rPr>
        <w:t>Summer of Sport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D54D3F" w:rsidRPr="003228A6">
        <w:rPr>
          <w:rFonts w:ascii="Segoe UI" w:hAnsi="Segoe UI" w:cs="Segoe UI"/>
          <w:sz w:val="20"/>
          <w:szCs w:val="20"/>
          <w:lang w:val="hr-HR"/>
        </w:rPr>
        <w:t>se zahuktava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 xml:space="preserve"> dok se najveć</w:t>
      </w:r>
      <w:r w:rsidR="00D54D3F" w:rsidRPr="003228A6">
        <w:rPr>
          <w:rFonts w:ascii="Segoe UI" w:hAnsi="Segoe UI" w:cs="Segoe UI"/>
          <w:sz w:val="20"/>
          <w:szCs w:val="20"/>
          <w:lang w:val="hr-HR"/>
        </w:rPr>
        <w:t>i svjetski tenisači i tenisačice</w:t>
      </w:r>
      <w:r w:rsidR="00BB0237" w:rsidRPr="003228A6">
        <w:rPr>
          <w:rFonts w:ascii="Segoe UI" w:hAnsi="Segoe UI" w:cs="Segoe UI"/>
          <w:sz w:val="20"/>
          <w:szCs w:val="20"/>
          <w:lang w:val="hr-HR"/>
        </w:rPr>
        <w:t xml:space="preserve"> pripremaju </w:t>
      </w:r>
      <w:r w:rsidR="00D54D3F" w:rsidRPr="003228A6">
        <w:rPr>
          <w:rFonts w:ascii="Segoe UI" w:hAnsi="Segoe UI" w:cs="Segoe UI"/>
          <w:color w:val="000000" w:themeColor="text1"/>
          <w:sz w:val="20"/>
          <w:szCs w:val="20"/>
          <w:shd w:val="clear" w:color="auto" w:fill="FFFFFF"/>
          <w:lang w:val="hr-HR"/>
        </w:rPr>
        <w:t>za natjecanje na najpoznatijoj zemljanoj podlozi na svijetu u prvom od dva velika natjecanja koja će u samo tri mjeseca ove godine ugostiti </w:t>
      </w:r>
      <w:r w:rsidR="003228A6">
        <w:rPr>
          <w:rFonts w:ascii="Segoe UI" w:hAnsi="Segoe UI" w:cs="Segoe UI"/>
          <w:color w:val="000000" w:themeColor="text1"/>
          <w:sz w:val="20"/>
          <w:szCs w:val="20"/>
          <w:shd w:val="clear" w:color="auto" w:fill="FFFFFF"/>
          <w:lang w:val="hr-HR"/>
        </w:rPr>
        <w:t>stadion</w:t>
      </w:r>
      <w:r w:rsidR="00D54D3F" w:rsidRPr="003228A6">
        <w:rPr>
          <w:rFonts w:ascii="Segoe UI" w:hAnsi="Segoe UI" w:cs="Segoe UI"/>
          <w:color w:val="000000" w:themeColor="text1"/>
          <w:sz w:val="20"/>
          <w:szCs w:val="20"/>
          <w:shd w:val="clear" w:color="auto" w:fill="FFFFFF"/>
          <w:lang w:val="hr-HR"/>
        </w:rPr>
        <w:t xml:space="preserve"> Roland</w:t>
      </w:r>
      <w:r w:rsidR="004B20C8" w:rsidRPr="003228A6">
        <w:rPr>
          <w:rFonts w:ascii="Segoe UI" w:hAnsi="Segoe UI" w:cs="Segoe UI"/>
          <w:color w:val="000000" w:themeColor="text1"/>
          <w:sz w:val="20"/>
          <w:szCs w:val="20"/>
          <w:shd w:val="clear" w:color="auto" w:fill="FFFFFF"/>
          <w:lang w:val="hr-HR"/>
        </w:rPr>
        <w:t xml:space="preserve"> </w:t>
      </w:r>
      <w:r w:rsidR="00D54D3F" w:rsidRPr="003228A6">
        <w:rPr>
          <w:rFonts w:ascii="Segoe UI" w:hAnsi="Segoe UI" w:cs="Segoe UI"/>
          <w:color w:val="000000" w:themeColor="text1"/>
          <w:sz w:val="20"/>
          <w:szCs w:val="20"/>
          <w:shd w:val="clear" w:color="auto" w:fill="FFFFFF"/>
          <w:lang w:val="hr-HR"/>
        </w:rPr>
        <w:t>Garros.</w:t>
      </w:r>
    </w:p>
    <w:p w14:paraId="4A05729E" w14:textId="77777777" w:rsidR="005070F8" w:rsidRPr="003228A6" w:rsidRDefault="005070F8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10290A14" w14:textId="13F0EF2A" w:rsidR="00657279" w:rsidRPr="003228A6" w:rsidRDefault="00D54D3F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  <w:r w:rsidRPr="003228A6">
        <w:rPr>
          <w:rFonts w:ascii="Segoe UI" w:hAnsi="Segoe UI" w:cs="Segoe UI"/>
          <w:color w:val="222222"/>
          <w:sz w:val="20"/>
          <w:szCs w:val="20"/>
          <w:shd w:val="clear" w:color="auto" w:fill="FFFFFF"/>
          <w:lang w:val="hr-HR"/>
        </w:rPr>
        <w:t>Sveobuhvatno </w:t>
      </w:r>
      <w:r w:rsidRPr="003228A6">
        <w:rPr>
          <w:rFonts w:ascii="Segoe UI" w:hAnsi="Segoe UI" w:cs="Segoe UI"/>
          <w:color w:val="000000" w:themeColor="text1"/>
          <w:sz w:val="20"/>
          <w:szCs w:val="20"/>
          <w:shd w:val="clear" w:color="auto" w:fill="FFFFFF"/>
          <w:lang w:val="hr-HR"/>
        </w:rPr>
        <w:t>praćenje</w:t>
      </w:r>
      <w:r w:rsidRPr="003228A6">
        <w:rPr>
          <w:rFonts w:ascii="Segoe UI" w:hAnsi="Segoe UI" w:cs="Segoe UI"/>
          <w:color w:val="222222"/>
          <w:sz w:val="20"/>
          <w:szCs w:val="20"/>
          <w:shd w:val="clear" w:color="auto" w:fill="FFFFFF"/>
          <w:lang w:val="hr-HR"/>
        </w:rPr>
        <w:t xml:space="preserve"> događaja Roland </w:t>
      </w:r>
      <w:r w:rsidRPr="003228A6">
        <w:rPr>
          <w:rFonts w:ascii="Segoe UI" w:hAnsi="Segoe UI" w:cs="Segoe UI"/>
          <w:color w:val="000000" w:themeColor="text1"/>
          <w:sz w:val="20"/>
          <w:szCs w:val="20"/>
          <w:shd w:val="clear" w:color="auto" w:fill="FFFFFF"/>
          <w:lang w:val="hr-HR"/>
        </w:rPr>
        <w:t>Garrosa </w:t>
      </w:r>
      <w:r w:rsidR="00923179">
        <w:rPr>
          <w:rFonts w:ascii="Segoe UI" w:hAnsi="Segoe UI" w:cs="Segoe UI"/>
          <w:color w:val="000000" w:themeColor="text1"/>
          <w:sz w:val="20"/>
          <w:szCs w:val="20"/>
          <w:shd w:val="clear" w:color="auto" w:fill="FFFFFF"/>
          <w:lang w:val="hr-HR"/>
        </w:rPr>
        <w:t xml:space="preserve"> </w:t>
      </w:r>
      <w:r w:rsidRPr="003228A6">
        <w:rPr>
          <w:rFonts w:ascii="Segoe UI" w:hAnsi="Segoe UI" w:cs="Segoe UI"/>
          <w:color w:val="000000" w:themeColor="text1"/>
          <w:sz w:val="20"/>
          <w:szCs w:val="20"/>
          <w:shd w:val="clear" w:color="auto" w:fill="FFFFFF"/>
          <w:lang w:val="hr-HR"/>
        </w:rPr>
        <w:t>gledateljima WBD platformi bit će dostupno svakodnevno od 20. svibnja do 9. lipnja. Gledatelji će po prvi put na Max platformi moći vidjeti svaki poen muške i ženske pojedinačne konkurencije, parova, juniora, invalidske konkurencije i sekcije legendi. </w:t>
      </w:r>
      <w:r w:rsidR="00923179">
        <w:rPr>
          <w:rFonts w:ascii="Segoe UI" w:hAnsi="Segoe UI" w:cs="Segoe UI"/>
          <w:color w:val="000000" w:themeColor="text1"/>
          <w:sz w:val="20"/>
          <w:szCs w:val="20"/>
          <w:shd w:val="clear" w:color="auto" w:fill="FFFFFF"/>
          <w:lang w:val="hr-HR"/>
        </w:rPr>
        <w:t>P</w:t>
      </w:r>
      <w:r w:rsidRPr="003228A6">
        <w:rPr>
          <w:rFonts w:ascii="Segoe UI" w:hAnsi="Segoe UI" w:cs="Segoe UI"/>
          <w:color w:val="000000" w:themeColor="text1"/>
          <w:sz w:val="20"/>
          <w:szCs w:val="20"/>
          <w:shd w:val="clear" w:color="auto" w:fill="FFFFFF"/>
          <w:lang w:val="hr-HR"/>
        </w:rPr>
        <w:t>rijenosi najvećih dvoboja s n</w:t>
      </w:r>
      <w:r w:rsidR="007D6F31" w:rsidRPr="003228A6">
        <w:rPr>
          <w:rFonts w:ascii="Segoe UI" w:hAnsi="Segoe UI" w:cs="Segoe UI"/>
          <w:color w:val="000000" w:themeColor="text1"/>
          <w:sz w:val="20"/>
          <w:szCs w:val="20"/>
          <w:shd w:val="clear" w:color="auto" w:fill="FFFFFF"/>
          <w:lang w:val="hr-HR"/>
        </w:rPr>
        <w:t xml:space="preserve">ajvećim domaćim zvijezdama bit </w:t>
      </w:r>
      <w:r w:rsidRPr="003228A6">
        <w:rPr>
          <w:rFonts w:ascii="Segoe UI" w:hAnsi="Segoe UI" w:cs="Segoe UI"/>
          <w:color w:val="000000" w:themeColor="text1"/>
          <w:sz w:val="20"/>
          <w:szCs w:val="20"/>
          <w:shd w:val="clear" w:color="auto" w:fill="FFFFFF"/>
          <w:lang w:val="hr-HR"/>
        </w:rPr>
        <w:t>će dostupni diljem Europe na 19 jezika</w:t>
      </w:r>
      <w:r w:rsidR="007D6F31" w:rsidRPr="003228A6">
        <w:rPr>
          <w:rFonts w:ascii="Segoe UI" w:hAnsi="Segoe UI" w:cs="Segoe UI"/>
          <w:sz w:val="20"/>
          <w:szCs w:val="20"/>
          <w:lang w:val="hr-HR"/>
        </w:rPr>
        <w:t xml:space="preserve"> na Euro</w:t>
      </w:r>
      <w:r w:rsidR="00020CE2" w:rsidRPr="003228A6">
        <w:rPr>
          <w:rFonts w:ascii="Segoe UI" w:hAnsi="Segoe UI" w:cs="Segoe UI"/>
          <w:sz w:val="20"/>
          <w:szCs w:val="20"/>
          <w:lang w:val="hr-HR"/>
        </w:rPr>
        <w:t>sportu 1 i 2. Prijenosi će poč</w:t>
      </w:r>
      <w:r w:rsidRPr="003228A6">
        <w:rPr>
          <w:rFonts w:ascii="Segoe UI" w:hAnsi="Segoe UI" w:cs="Segoe UI"/>
          <w:sz w:val="20"/>
          <w:szCs w:val="20"/>
          <w:lang w:val="hr-HR"/>
        </w:rPr>
        <w:t>injati</w:t>
      </w:r>
      <w:r w:rsidR="00020CE2" w:rsidRPr="003228A6">
        <w:rPr>
          <w:rFonts w:ascii="Segoe UI" w:hAnsi="Segoe UI" w:cs="Segoe UI"/>
          <w:sz w:val="20"/>
          <w:szCs w:val="20"/>
          <w:lang w:val="hr-HR"/>
        </w:rPr>
        <w:t xml:space="preserve"> 30 minuta prije početka mečeva tog dana</w:t>
      </w:r>
      <w:r w:rsidR="008417BF" w:rsidRPr="003228A6">
        <w:rPr>
          <w:rFonts w:ascii="Segoe UI" w:hAnsi="Segoe UI" w:cs="Segoe UI"/>
          <w:sz w:val="20"/>
          <w:szCs w:val="20"/>
          <w:lang w:val="hr-HR"/>
        </w:rPr>
        <w:t>,</w:t>
      </w:r>
      <w:r w:rsidR="00020CE2" w:rsidRPr="003228A6">
        <w:rPr>
          <w:rFonts w:ascii="Segoe UI" w:hAnsi="Segoe UI" w:cs="Segoe UI"/>
          <w:sz w:val="20"/>
          <w:szCs w:val="20"/>
          <w:lang w:val="hr-HR"/>
        </w:rPr>
        <w:t xml:space="preserve"> od nedjelje, 26. svibnja.</w:t>
      </w:r>
    </w:p>
    <w:p w14:paraId="67D96162" w14:textId="77777777" w:rsidR="00657279" w:rsidRPr="003228A6" w:rsidRDefault="00657279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74AF75D1" w14:textId="4570DDBA" w:rsidR="00657279" w:rsidRPr="003228A6" w:rsidRDefault="00D54D3F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  <w:r w:rsidRPr="003228A6">
        <w:rPr>
          <w:rFonts w:ascii="Segoe UI" w:hAnsi="Segoe UI" w:cs="Segoe UI"/>
          <w:sz w:val="20"/>
          <w:szCs w:val="20"/>
          <w:lang w:val="hr-HR"/>
        </w:rPr>
        <w:t>Radnja</w:t>
      </w:r>
      <w:r w:rsidR="008679E0" w:rsidRPr="003228A6">
        <w:rPr>
          <w:rFonts w:ascii="Segoe UI" w:hAnsi="Segoe UI" w:cs="Segoe UI"/>
          <w:sz w:val="20"/>
          <w:szCs w:val="20"/>
          <w:lang w:val="hr-HR"/>
        </w:rPr>
        <w:t xml:space="preserve"> drugog ovogodi</w:t>
      </w:r>
      <w:r w:rsidR="008417BF" w:rsidRPr="003228A6">
        <w:rPr>
          <w:rFonts w:ascii="Segoe UI" w:hAnsi="Segoe UI" w:cs="Segoe UI"/>
          <w:sz w:val="20"/>
          <w:szCs w:val="20"/>
          <w:lang w:val="hr-HR"/>
        </w:rPr>
        <w:t>š</w:t>
      </w:r>
      <w:r w:rsidR="008679E0" w:rsidRPr="003228A6">
        <w:rPr>
          <w:rFonts w:ascii="Segoe UI" w:hAnsi="Segoe UI" w:cs="Segoe UI"/>
          <w:sz w:val="20"/>
          <w:szCs w:val="20"/>
          <w:lang w:val="hr-HR"/>
        </w:rPr>
        <w:t>njeg Grand Slam natjecanja preteča je Wimbledona</w:t>
      </w:r>
      <w:r w:rsidR="00BC306B" w:rsidRPr="003228A6">
        <w:rPr>
          <w:rFonts w:ascii="Segoe UI" w:hAnsi="Segoe UI" w:cs="Segoe UI"/>
          <w:sz w:val="20"/>
          <w:szCs w:val="20"/>
          <w:lang w:val="hr-HR"/>
        </w:rPr>
        <w:t xml:space="preserve"> (1.-14. srpnja)</w:t>
      </w:r>
      <w:r w:rsidR="008679E0" w:rsidRPr="003228A6">
        <w:rPr>
          <w:rFonts w:ascii="Segoe UI" w:hAnsi="Segoe UI" w:cs="Segoe UI"/>
          <w:sz w:val="20"/>
          <w:szCs w:val="20"/>
          <w:lang w:val="hr-HR"/>
        </w:rPr>
        <w:t xml:space="preserve"> kao i ponovnih mečeva na terenima Roland Gar</w:t>
      </w:r>
      <w:r w:rsidR="007D6F31" w:rsidRPr="003228A6">
        <w:rPr>
          <w:rFonts w:ascii="Segoe UI" w:hAnsi="Segoe UI" w:cs="Segoe UI"/>
          <w:sz w:val="20"/>
          <w:szCs w:val="20"/>
          <w:lang w:val="hr-HR"/>
        </w:rPr>
        <w:t>r</w:t>
      </w:r>
      <w:r w:rsidR="008679E0" w:rsidRPr="003228A6">
        <w:rPr>
          <w:rFonts w:ascii="Segoe UI" w:hAnsi="Segoe UI" w:cs="Segoe UI"/>
          <w:sz w:val="20"/>
          <w:szCs w:val="20"/>
          <w:lang w:val="hr-HR"/>
        </w:rPr>
        <w:t>osa u okviru Olimpijskih igara Pariz 2024</w:t>
      </w:r>
      <w:r w:rsidR="00373281">
        <w:rPr>
          <w:rFonts w:ascii="Segoe UI" w:hAnsi="Segoe UI" w:cs="Segoe UI"/>
          <w:sz w:val="20"/>
          <w:szCs w:val="20"/>
          <w:lang w:val="hr-HR"/>
        </w:rPr>
        <w:t>.</w:t>
      </w:r>
      <w:r w:rsidR="008679E0" w:rsidRPr="003228A6">
        <w:rPr>
          <w:rFonts w:ascii="Segoe UI" w:hAnsi="Segoe UI" w:cs="Segoe UI"/>
          <w:sz w:val="20"/>
          <w:szCs w:val="20"/>
          <w:lang w:val="hr-HR"/>
        </w:rPr>
        <w:t xml:space="preserve"> koje ćemo prenositi od 27 srpnja. Na svim područjima koja pokriva, WBD kao </w:t>
      </w:r>
      <w:r w:rsidR="008679E0" w:rsidRPr="00B64A7C">
        <w:rPr>
          <w:rFonts w:ascii="Segoe UI" w:hAnsi="Segoe UI" w:cs="Segoe UI"/>
          <w:i/>
          <w:iCs/>
          <w:sz w:val="20"/>
          <w:szCs w:val="20"/>
          <w:lang w:val="hr-HR"/>
        </w:rPr>
        <w:t>Home of Tennis</w:t>
      </w:r>
      <w:r w:rsidR="008679E0" w:rsidRPr="003228A6">
        <w:rPr>
          <w:rFonts w:ascii="Segoe UI" w:hAnsi="Segoe UI" w:cs="Segoe UI"/>
          <w:sz w:val="20"/>
          <w:szCs w:val="20"/>
          <w:lang w:val="hr-HR"/>
        </w:rPr>
        <w:t xml:space="preserve"> bit će jedino mjesto gdje će gledatelji moći uživati u svakom trenutku akcije.</w:t>
      </w:r>
    </w:p>
    <w:p w14:paraId="133D62CB" w14:textId="77777777" w:rsidR="00BC306B" w:rsidRPr="003228A6" w:rsidRDefault="00BC306B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6FDF758C" w14:textId="4D0E5E5C" w:rsidR="0035152F" w:rsidRPr="003228A6" w:rsidRDefault="0035152F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Scott Young, potpredsjednik WBD Sports Europe za sadržaj, produkciju </w:t>
      </w:r>
      <w:r w:rsidR="00297545" w:rsidRPr="003228A6">
        <w:rPr>
          <w:rFonts w:ascii="Segoe UI" w:hAnsi="Segoe UI" w:cs="Segoe UI"/>
          <w:b/>
          <w:bCs/>
          <w:sz w:val="20"/>
          <w:szCs w:val="20"/>
          <w:lang w:val="hr-HR"/>
        </w:rPr>
        <w:t>i</w:t>
      </w: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poslovne operacije, rekao je: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 „Roland Garros je vrhunac natjecanja na zemljanoj podlozi </w:t>
      </w:r>
      <w:r w:rsidR="00297545" w:rsidRPr="003228A6">
        <w:rPr>
          <w:rFonts w:ascii="Segoe UI" w:hAnsi="Segoe UI" w:cs="Segoe UI"/>
          <w:sz w:val="20"/>
          <w:szCs w:val="20"/>
          <w:lang w:val="hr-HR"/>
        </w:rPr>
        <w:t>i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 krunski dragulj našeg</w:t>
      </w:r>
      <w:r w:rsidR="00373281">
        <w:rPr>
          <w:rFonts w:ascii="Segoe UI" w:hAnsi="Segoe UI" w:cs="Segoe UI"/>
          <w:sz w:val="20"/>
          <w:szCs w:val="20"/>
          <w:lang w:val="hr-HR"/>
        </w:rPr>
        <w:t xml:space="preserve"> ljetnog teniskog programa širom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 Europ</w:t>
      </w:r>
      <w:r w:rsidR="00373281">
        <w:rPr>
          <w:rFonts w:ascii="Segoe UI" w:hAnsi="Segoe UI" w:cs="Segoe UI"/>
          <w:sz w:val="20"/>
          <w:szCs w:val="20"/>
          <w:lang w:val="hr-HR"/>
        </w:rPr>
        <w:t>e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. </w:t>
      </w:r>
      <w:r w:rsidR="00A175E6" w:rsidRPr="003228A6">
        <w:rPr>
          <w:rFonts w:ascii="Segoe UI" w:hAnsi="Segoe UI" w:cs="Segoe UI"/>
          <w:sz w:val="20"/>
          <w:szCs w:val="20"/>
          <w:lang w:val="hr-HR"/>
        </w:rPr>
        <w:t>Ovogodišnje natjecanje moglo bi biti jedno od najneizvjesnijih u posljednjih nekoliko godina</w:t>
      </w:r>
      <w:r w:rsidR="004B20C8" w:rsidRPr="003228A6">
        <w:rPr>
          <w:rFonts w:ascii="Segoe UI" w:hAnsi="Segoe UI" w:cs="Segoe UI"/>
          <w:sz w:val="20"/>
          <w:szCs w:val="20"/>
          <w:lang w:val="hr-HR"/>
        </w:rPr>
        <w:t>. V</w:t>
      </w:r>
      <w:r w:rsidR="00A175E6" w:rsidRPr="003228A6">
        <w:rPr>
          <w:rFonts w:ascii="Segoe UI" w:hAnsi="Segoe UI" w:cs="Segoe UI"/>
          <w:sz w:val="20"/>
          <w:szCs w:val="20"/>
          <w:lang w:val="hr-HR"/>
        </w:rPr>
        <w:t xml:space="preserve">eselimo se </w:t>
      </w:r>
      <w:r w:rsidR="00373281">
        <w:rPr>
          <w:rFonts w:ascii="Segoe UI" w:hAnsi="Segoe UI" w:cs="Segoe UI"/>
          <w:sz w:val="20"/>
          <w:szCs w:val="20"/>
          <w:lang w:val="hr-HR"/>
        </w:rPr>
        <w:t xml:space="preserve">gledanju </w:t>
      </w:r>
      <w:r w:rsidR="00A175E6" w:rsidRPr="003228A6">
        <w:rPr>
          <w:rFonts w:ascii="Segoe UI" w:hAnsi="Segoe UI" w:cs="Segoe UI"/>
          <w:sz w:val="20"/>
          <w:szCs w:val="20"/>
          <w:lang w:val="hr-HR"/>
        </w:rPr>
        <w:t>svakog poena sa svakog terena, od početka kvalifikacija, do finala na terenu Philippe Chartier, s nekim od najvećih imena u povijesti tenisa koji će pružiti svoje stručne komentare, kako s terena, tako i iz naših domaćih studija.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Posebno smo uzbuđeni što </w:t>
      </w:r>
      <w:r w:rsidR="004B20C8" w:rsidRPr="003228A6">
        <w:rPr>
          <w:rFonts w:ascii="Segoe UI" w:hAnsi="Segoe UI" w:cs="Segoe UI"/>
          <w:sz w:val="20"/>
          <w:szCs w:val="20"/>
          <w:lang w:val="hr-HR"/>
        </w:rPr>
        <w:t xml:space="preserve">na platformu </w:t>
      </w:r>
      <w:r w:rsidR="00672BAE" w:rsidRPr="003228A6">
        <w:rPr>
          <w:rFonts w:ascii="Segoe UI" w:hAnsi="Segoe UI" w:cs="Segoe UI"/>
          <w:sz w:val="20"/>
          <w:szCs w:val="20"/>
          <w:lang w:val="hr-HR"/>
        </w:rPr>
        <w:t xml:space="preserve">Max po prvi put donosimo </w:t>
      </w:r>
      <w:r w:rsidRPr="003228A6">
        <w:rPr>
          <w:rFonts w:ascii="Segoe UI" w:hAnsi="Segoe UI" w:cs="Segoe UI"/>
          <w:sz w:val="20"/>
          <w:szCs w:val="20"/>
          <w:lang w:val="hr-HR"/>
        </w:rPr>
        <w:t>Grand Slam tenis</w:t>
      </w:r>
      <w:r w:rsidR="00672BAE" w:rsidRPr="003228A6">
        <w:rPr>
          <w:rFonts w:ascii="Segoe UI" w:hAnsi="Segoe UI" w:cs="Segoe UI"/>
          <w:sz w:val="20"/>
          <w:szCs w:val="20"/>
          <w:lang w:val="hr-HR"/>
        </w:rPr>
        <w:t>, dok nastavljamo s prethodnim izvještavanjem i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 na Eurosportu. Skori povratak Olimpijskih igara u Europu znači </w:t>
      </w:r>
      <w:r w:rsidR="00297545" w:rsidRPr="003228A6">
        <w:rPr>
          <w:rFonts w:ascii="Segoe UI" w:hAnsi="Segoe UI" w:cs="Segoe UI"/>
          <w:sz w:val="20"/>
          <w:szCs w:val="20"/>
          <w:lang w:val="hr-HR"/>
        </w:rPr>
        <w:t>i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 povratak najboljih svjetskih tenisačica </w:t>
      </w:r>
      <w:r w:rsidR="00297545" w:rsidRPr="003228A6">
        <w:rPr>
          <w:rFonts w:ascii="Segoe UI" w:hAnsi="Segoe UI" w:cs="Segoe UI"/>
          <w:sz w:val="20"/>
          <w:szCs w:val="20"/>
          <w:lang w:val="hr-HR"/>
        </w:rPr>
        <w:t>i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 tenisača na Roland Garros</w:t>
      </w:r>
      <w:r w:rsidR="00672BAE" w:rsidRPr="003228A6">
        <w:rPr>
          <w:rFonts w:ascii="Segoe UI" w:hAnsi="Segoe UI" w:cs="Segoe UI"/>
          <w:sz w:val="20"/>
          <w:szCs w:val="20"/>
          <w:lang w:val="hr-HR"/>
        </w:rPr>
        <w:t>,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 gdje će se za sa</w:t>
      </w:r>
      <w:r w:rsidR="007D6F31" w:rsidRPr="003228A6">
        <w:rPr>
          <w:rFonts w:ascii="Segoe UI" w:hAnsi="Segoe UI" w:cs="Segoe UI"/>
          <w:sz w:val="20"/>
          <w:szCs w:val="20"/>
          <w:lang w:val="hr-HR"/>
        </w:rPr>
        <w:t xml:space="preserve">mo dva mjeseca natjecati za </w:t>
      </w:r>
      <w:r w:rsidR="00373281">
        <w:rPr>
          <w:rFonts w:ascii="Segoe UI" w:hAnsi="Segoe UI" w:cs="Segoe UI"/>
          <w:sz w:val="20"/>
          <w:szCs w:val="20"/>
          <w:lang w:val="hr-HR"/>
        </w:rPr>
        <w:t xml:space="preserve">olimpijske </w:t>
      </w:r>
      <w:r w:rsidR="007D6F31" w:rsidRPr="003228A6">
        <w:rPr>
          <w:rFonts w:ascii="Segoe UI" w:hAnsi="Segoe UI" w:cs="Segoe UI"/>
          <w:sz w:val="20"/>
          <w:szCs w:val="20"/>
          <w:lang w:val="hr-HR"/>
        </w:rPr>
        <w:t>meda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lje. </w:t>
      </w:r>
      <w:r w:rsidR="00672BAE" w:rsidRPr="003228A6">
        <w:rPr>
          <w:rFonts w:ascii="Segoe UI" w:hAnsi="Segoe UI" w:cs="Segoe UI"/>
          <w:sz w:val="20"/>
          <w:szCs w:val="20"/>
          <w:lang w:val="hr-HR"/>
        </w:rPr>
        <w:t xml:space="preserve">Sve to jamči da boljeg sportskog ljeta od ovog </w:t>
      </w:r>
      <w:r w:rsidR="004B20C8" w:rsidRPr="003228A6">
        <w:rPr>
          <w:rFonts w:ascii="Segoe UI" w:hAnsi="Segoe UI" w:cs="Segoe UI"/>
          <w:sz w:val="20"/>
          <w:szCs w:val="20"/>
          <w:lang w:val="hr-HR"/>
        </w:rPr>
        <w:t>doista</w:t>
      </w:r>
      <w:r w:rsidR="00672BAE" w:rsidRPr="003228A6">
        <w:rPr>
          <w:rFonts w:ascii="Segoe UI" w:hAnsi="Segoe UI" w:cs="Segoe UI"/>
          <w:sz w:val="20"/>
          <w:szCs w:val="20"/>
          <w:lang w:val="hr-HR"/>
        </w:rPr>
        <w:t xml:space="preserve"> nema</w:t>
      </w:r>
      <w:r w:rsidR="004B20C8" w:rsidRPr="003228A6">
        <w:rPr>
          <w:rFonts w:ascii="Segoe UI" w:hAnsi="Segoe UI" w:cs="Segoe UI"/>
          <w:sz w:val="20"/>
          <w:szCs w:val="20"/>
          <w:lang w:val="hr-HR"/>
        </w:rPr>
        <w:t>.</w:t>
      </w:r>
      <w:r w:rsidR="00297545" w:rsidRPr="003228A6">
        <w:rPr>
          <w:rFonts w:ascii="Segoe UI" w:hAnsi="Segoe UI" w:cs="Segoe UI"/>
          <w:sz w:val="20"/>
          <w:szCs w:val="20"/>
          <w:lang w:val="hr-HR"/>
        </w:rPr>
        <w:t>”</w:t>
      </w:r>
    </w:p>
    <w:p w14:paraId="336563FF" w14:textId="77777777" w:rsidR="003B02A1" w:rsidRPr="003228A6" w:rsidRDefault="003B02A1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674BEA62" w14:textId="1B91FDD4" w:rsidR="00F360F4" w:rsidRPr="003228A6" w:rsidRDefault="00672BAE" w:rsidP="003228A6">
      <w:pPr>
        <w:shd w:val="clear" w:color="auto" w:fill="FFFFFF"/>
        <w:spacing w:line="253" w:lineRule="atLeast"/>
        <w:jc w:val="both"/>
        <w:rPr>
          <w:rFonts w:ascii="Segoe UI" w:eastAsia="Times New Roman" w:hAnsi="Segoe UI" w:cs="Segoe UI"/>
          <w:color w:val="000000" w:themeColor="text1"/>
          <w:sz w:val="20"/>
          <w:szCs w:val="20"/>
          <w:lang w:val="hr-HR" w:eastAsia="es-ES"/>
        </w:rPr>
      </w:pPr>
      <w:r w:rsidRPr="003228A6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  <w:lang w:val="hr-HR" w:eastAsia="es-ES"/>
        </w:rPr>
        <w:t>LEGENDE TENISA PONOV</w:t>
      </w:r>
      <w:r w:rsidR="00F360F4" w:rsidRPr="003228A6">
        <w:rPr>
          <w:rFonts w:ascii="Segoe UI" w:eastAsia="Times New Roman" w:hAnsi="Segoe UI" w:cs="Segoe UI"/>
          <w:b/>
          <w:bCs/>
          <w:color w:val="000000" w:themeColor="text1"/>
          <w:sz w:val="20"/>
          <w:szCs w:val="20"/>
          <w:lang w:val="hr-HR" w:eastAsia="es-ES"/>
        </w:rPr>
        <w:t>O NA ROLAND-GARROSU</w:t>
      </w:r>
    </w:p>
    <w:p w14:paraId="36A77169" w14:textId="59E97A57" w:rsidR="00657279" w:rsidRPr="003228A6" w:rsidRDefault="00F360F4" w:rsidP="003228A6">
      <w:pPr>
        <w:shd w:val="clear" w:color="auto" w:fill="FFFFFF"/>
        <w:spacing w:line="253" w:lineRule="atLeast"/>
        <w:jc w:val="both"/>
        <w:rPr>
          <w:rFonts w:ascii="Segoe UI" w:eastAsia="Times New Roman" w:hAnsi="Segoe UI" w:cs="Segoe UI"/>
          <w:color w:val="222222"/>
          <w:sz w:val="20"/>
          <w:szCs w:val="20"/>
          <w:lang w:val="hr-HR" w:eastAsia="es-ES"/>
        </w:rPr>
      </w:pPr>
      <w:r w:rsidRPr="003228A6">
        <w:rPr>
          <w:rFonts w:ascii="Segoe UI" w:eastAsia="Times New Roman" w:hAnsi="Segoe UI" w:cs="Segoe UI"/>
          <w:color w:val="000000" w:themeColor="text1"/>
          <w:sz w:val="20"/>
          <w:szCs w:val="20"/>
          <w:lang w:val="hr-HR" w:eastAsia="es-ES"/>
        </w:rPr>
        <w:lastRenderedPageBreak/>
        <w:t xml:space="preserve">Emitiranje i izvještavanje iz lokalnih studija, uključujući </w:t>
      </w:r>
      <w:r w:rsidR="00672BAE" w:rsidRPr="003228A6">
        <w:rPr>
          <w:rFonts w:ascii="Segoe UI" w:eastAsia="Times New Roman" w:hAnsi="Segoe UI" w:cs="Segoe UI"/>
          <w:color w:val="000000" w:themeColor="text1"/>
          <w:sz w:val="20"/>
          <w:szCs w:val="20"/>
          <w:lang w:val="hr-HR" w:eastAsia="es-ES"/>
        </w:rPr>
        <w:t>renomirani</w:t>
      </w:r>
      <w:r w:rsidRPr="003228A6">
        <w:rPr>
          <w:rFonts w:ascii="Segoe UI" w:eastAsia="Times New Roman" w:hAnsi="Segoe UI" w:cs="Segoe UI"/>
          <w:color w:val="000000" w:themeColor="text1"/>
          <w:sz w:val="20"/>
          <w:szCs w:val="20"/>
          <w:lang w:val="hr-HR" w:eastAsia="es-ES"/>
        </w:rPr>
        <w:t xml:space="preserve"> Cube</w:t>
      </w:r>
      <w:r w:rsidR="00923179">
        <w:rPr>
          <w:rFonts w:ascii="Segoe UI" w:eastAsia="Times New Roman" w:hAnsi="Segoe UI" w:cs="Segoe UI"/>
          <w:color w:val="000000" w:themeColor="text1"/>
          <w:sz w:val="20"/>
          <w:szCs w:val="20"/>
          <w:lang w:val="hr-HR" w:eastAsia="es-ES"/>
        </w:rPr>
        <w:t xml:space="preserve"> mixed-reality</w:t>
      </w:r>
      <w:r w:rsidRPr="003228A6">
        <w:rPr>
          <w:rFonts w:ascii="Segoe UI" w:eastAsia="Times New Roman" w:hAnsi="Segoe UI" w:cs="Segoe UI"/>
          <w:color w:val="000000" w:themeColor="text1"/>
          <w:sz w:val="20"/>
          <w:szCs w:val="20"/>
          <w:lang w:val="hr-HR" w:eastAsia="es-ES"/>
        </w:rPr>
        <w:t xml:space="preserve"> studio u Londonu, uz Eurosportov nevjerojatno impresivan popis teniskih stručnjaka, podići će praćenje s terena na najvišu razinu, uključujući dnevne analize, uvide i mišljenja dokazanih sportskih velikana.</w:t>
      </w:r>
      <w:r w:rsidR="002A219D" w:rsidRPr="003228A6">
        <w:rPr>
          <w:rFonts w:ascii="Segoe UI" w:hAnsi="Segoe UI" w:cs="Segoe UI"/>
          <w:sz w:val="20"/>
          <w:szCs w:val="20"/>
          <w:lang w:val="hr-HR"/>
        </w:rPr>
        <w:t xml:space="preserve"> </w:t>
      </w:r>
    </w:p>
    <w:p w14:paraId="0F0C7DBC" w14:textId="77777777" w:rsidR="003B02A1" w:rsidRPr="003228A6" w:rsidRDefault="003B02A1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57A1B52D" w14:textId="435A77BF" w:rsidR="003B02A1" w:rsidRPr="003228A6" w:rsidRDefault="002A219D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  <w:r w:rsidRPr="003228A6">
        <w:rPr>
          <w:rFonts w:ascii="Segoe UI" w:hAnsi="Segoe UI" w:cs="Segoe UI"/>
          <w:sz w:val="20"/>
          <w:szCs w:val="20"/>
          <w:lang w:val="hr-HR"/>
        </w:rPr>
        <w:t xml:space="preserve">U 2024. Eurosportov međunarodni tim teniskih </w:t>
      </w:r>
      <w:r w:rsidR="00F360F4" w:rsidRPr="003228A6">
        <w:rPr>
          <w:rFonts w:ascii="Segoe UI" w:hAnsi="Segoe UI" w:cs="Segoe UI"/>
          <w:sz w:val="20"/>
          <w:szCs w:val="20"/>
          <w:lang w:val="hr-HR"/>
        </w:rPr>
        <w:t>stručnjaka</w:t>
      </w:r>
      <w:r w:rsidR="008417BF" w:rsidRPr="003228A6">
        <w:rPr>
          <w:rFonts w:ascii="Segoe UI" w:hAnsi="Segoe UI" w:cs="Segoe UI"/>
          <w:sz w:val="20"/>
          <w:szCs w:val="20"/>
          <w:lang w:val="hr-HR"/>
        </w:rPr>
        <w:t>,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 koji će oboga</w:t>
      </w:r>
      <w:r w:rsidR="00F360F4" w:rsidRPr="003228A6">
        <w:rPr>
          <w:rFonts w:ascii="Segoe UI" w:hAnsi="Segoe UI" w:cs="Segoe UI"/>
          <w:sz w:val="20"/>
          <w:szCs w:val="20"/>
          <w:lang w:val="hr-HR"/>
        </w:rPr>
        <w:t>titi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 prijenose mečeva</w:t>
      </w:r>
      <w:r w:rsidR="008417BF" w:rsidRPr="003228A6">
        <w:rPr>
          <w:rFonts w:ascii="Segoe UI" w:hAnsi="Segoe UI" w:cs="Segoe UI"/>
          <w:sz w:val="20"/>
          <w:szCs w:val="20"/>
          <w:lang w:val="hr-HR"/>
        </w:rPr>
        <w:t>,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 uključuje pobjednike </w:t>
      </w:r>
      <w:r w:rsidR="002237ED" w:rsidRPr="003228A6">
        <w:rPr>
          <w:rFonts w:ascii="Segoe UI" w:hAnsi="Segoe UI" w:cs="Segoe UI"/>
          <w:sz w:val="20"/>
          <w:szCs w:val="20"/>
          <w:lang w:val="hr-HR"/>
        </w:rPr>
        <w:t>i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 finaliste Grand Slam natjecanja, </w:t>
      </w:r>
      <w:r w:rsidR="008417BF" w:rsidRPr="003228A6">
        <w:rPr>
          <w:rFonts w:ascii="Segoe UI" w:hAnsi="Segoe UI" w:cs="Segoe UI"/>
          <w:sz w:val="20"/>
          <w:szCs w:val="20"/>
          <w:lang w:val="hr-HR"/>
        </w:rPr>
        <w:t>poput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187790" w:rsidRPr="003228A6">
        <w:rPr>
          <w:rFonts w:ascii="Segoe UI" w:hAnsi="Segoe UI" w:cs="Segoe UI"/>
          <w:b/>
          <w:bCs/>
          <w:sz w:val="20"/>
          <w:szCs w:val="20"/>
          <w:lang w:val="hr-HR"/>
        </w:rPr>
        <w:t>Chris Evert,</w:t>
      </w:r>
      <w:r w:rsidR="00187790" w:rsidRPr="003228A6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3B02A1" w:rsidRPr="003228A6">
        <w:rPr>
          <w:rFonts w:ascii="Segoe UI" w:hAnsi="Segoe UI" w:cs="Segoe UI"/>
          <w:b/>
          <w:bCs/>
          <w:sz w:val="20"/>
          <w:szCs w:val="20"/>
          <w:lang w:val="hr-HR"/>
        </w:rPr>
        <w:t>John</w:t>
      </w: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a</w:t>
      </w:r>
      <w:r w:rsidR="003B02A1"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McEnroe</w:t>
      </w: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a</w:t>
      </w:r>
      <w:r w:rsidR="003B02A1" w:rsidRPr="003228A6">
        <w:rPr>
          <w:rFonts w:ascii="Segoe UI" w:hAnsi="Segoe UI" w:cs="Segoe UI"/>
          <w:b/>
          <w:bCs/>
          <w:sz w:val="20"/>
          <w:szCs w:val="20"/>
          <w:lang w:val="hr-HR"/>
        </w:rPr>
        <w:t>, Mats</w:t>
      </w: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a</w:t>
      </w:r>
      <w:r w:rsidR="003B02A1"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Wilander</w:t>
      </w: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a</w:t>
      </w:r>
      <w:r w:rsidR="003B02A1" w:rsidRPr="003228A6">
        <w:rPr>
          <w:rFonts w:ascii="Segoe UI" w:hAnsi="Segoe UI" w:cs="Segoe UI"/>
          <w:b/>
          <w:bCs/>
          <w:sz w:val="20"/>
          <w:szCs w:val="20"/>
          <w:lang w:val="hr-HR"/>
        </w:rPr>
        <w:t>, Alex</w:t>
      </w: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a</w:t>
      </w:r>
      <w:r w:rsidR="003B02A1"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Corretj</w:t>
      </w:r>
      <w:r w:rsidR="008417BF" w:rsidRPr="003228A6">
        <w:rPr>
          <w:rFonts w:ascii="Segoe UI" w:hAnsi="Segoe UI" w:cs="Segoe UI"/>
          <w:b/>
          <w:bCs/>
          <w:sz w:val="20"/>
          <w:szCs w:val="20"/>
          <w:lang w:val="hr-HR"/>
        </w:rPr>
        <w:t>e</w:t>
      </w:r>
      <w:r w:rsidR="00187790" w:rsidRPr="003228A6">
        <w:rPr>
          <w:rFonts w:ascii="Segoe UI" w:hAnsi="Segoe UI" w:cs="Segoe UI"/>
          <w:b/>
          <w:bCs/>
          <w:sz w:val="20"/>
          <w:szCs w:val="20"/>
          <w:lang w:val="hr-HR"/>
        </w:rPr>
        <w:t>, Misch</w:t>
      </w:r>
      <w:r w:rsidR="008417BF" w:rsidRPr="003228A6">
        <w:rPr>
          <w:rFonts w:ascii="Segoe UI" w:hAnsi="Segoe UI" w:cs="Segoe UI"/>
          <w:b/>
          <w:bCs/>
          <w:sz w:val="20"/>
          <w:szCs w:val="20"/>
          <w:lang w:val="hr-HR"/>
        </w:rPr>
        <w:t>e</w:t>
      </w:r>
      <w:r w:rsidR="00187790"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Zverev</w:t>
      </w: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a</w:t>
      </w:r>
      <w:r w:rsidR="00187790" w:rsidRPr="003228A6">
        <w:rPr>
          <w:rFonts w:ascii="Segoe UI" w:hAnsi="Segoe UI" w:cs="Segoe UI"/>
          <w:b/>
          <w:bCs/>
          <w:sz w:val="20"/>
          <w:szCs w:val="20"/>
          <w:lang w:val="hr-HR"/>
        </w:rPr>
        <w:t>, Alize Lim</w:t>
      </w:r>
      <w:r w:rsidR="003B02A1"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</w:t>
      </w:r>
      <w:r w:rsidR="002237ED" w:rsidRPr="003228A6">
        <w:rPr>
          <w:rFonts w:ascii="Segoe UI" w:hAnsi="Segoe UI" w:cs="Segoe UI"/>
          <w:sz w:val="20"/>
          <w:szCs w:val="20"/>
          <w:lang w:val="hr-HR"/>
        </w:rPr>
        <w:t>i</w:t>
      </w:r>
      <w:r w:rsidR="003B02A1" w:rsidRPr="003228A6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3B02A1" w:rsidRPr="003228A6">
        <w:rPr>
          <w:rFonts w:ascii="Segoe UI" w:hAnsi="Segoe UI" w:cs="Segoe UI"/>
          <w:b/>
          <w:bCs/>
          <w:sz w:val="20"/>
          <w:szCs w:val="20"/>
          <w:lang w:val="hr-HR"/>
        </w:rPr>
        <w:t>Laur</w:t>
      </w:r>
      <w:r w:rsidR="008417BF" w:rsidRPr="003228A6">
        <w:rPr>
          <w:rFonts w:ascii="Segoe UI" w:hAnsi="Segoe UI" w:cs="Segoe UI"/>
          <w:b/>
          <w:bCs/>
          <w:sz w:val="20"/>
          <w:szCs w:val="20"/>
          <w:lang w:val="hr-HR"/>
        </w:rPr>
        <w:t>e</w:t>
      </w:r>
      <w:r w:rsidR="003B02A1"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Robson </w:t>
      </w:r>
      <w:r w:rsidR="002237ED" w:rsidRPr="003228A6">
        <w:rPr>
          <w:rFonts w:ascii="Segoe UI" w:hAnsi="Segoe UI" w:cs="Segoe UI"/>
          <w:sz w:val="20"/>
          <w:szCs w:val="20"/>
          <w:lang w:val="hr-HR"/>
        </w:rPr>
        <w:t>te</w:t>
      </w:r>
      <w:r w:rsidR="003B02A1" w:rsidRPr="003228A6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3B02A1" w:rsidRPr="003228A6">
        <w:rPr>
          <w:rFonts w:ascii="Segoe UI" w:hAnsi="Segoe UI" w:cs="Segoe UI"/>
          <w:b/>
          <w:bCs/>
          <w:sz w:val="20"/>
          <w:szCs w:val="20"/>
          <w:lang w:val="hr-HR"/>
        </w:rPr>
        <w:t>Barbar</w:t>
      </w:r>
      <w:r w:rsidR="008417BF" w:rsidRPr="003228A6">
        <w:rPr>
          <w:rFonts w:ascii="Segoe UI" w:hAnsi="Segoe UI" w:cs="Segoe UI"/>
          <w:b/>
          <w:bCs/>
          <w:sz w:val="20"/>
          <w:szCs w:val="20"/>
          <w:lang w:val="hr-HR"/>
        </w:rPr>
        <w:t>e</w:t>
      </w:r>
      <w:r w:rsidR="003B02A1"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Schett </w:t>
      </w:r>
      <w:r w:rsidR="002237ED" w:rsidRPr="003228A6">
        <w:rPr>
          <w:rFonts w:ascii="Segoe UI" w:hAnsi="Segoe UI" w:cs="Segoe UI"/>
          <w:sz w:val="20"/>
          <w:szCs w:val="20"/>
          <w:lang w:val="hr-HR"/>
        </w:rPr>
        <w:t>i</w:t>
      </w:r>
      <w:r w:rsidR="003B02A1"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Tim</w:t>
      </w:r>
      <w:r w:rsidR="002237ED" w:rsidRPr="003228A6">
        <w:rPr>
          <w:rFonts w:ascii="Segoe UI" w:hAnsi="Segoe UI" w:cs="Segoe UI"/>
          <w:b/>
          <w:bCs/>
          <w:sz w:val="20"/>
          <w:szCs w:val="20"/>
          <w:lang w:val="hr-HR"/>
        </w:rPr>
        <w:t>a</w:t>
      </w:r>
      <w:r w:rsidR="003B02A1"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Henman</w:t>
      </w:r>
      <w:r w:rsidR="002237ED" w:rsidRPr="003228A6">
        <w:rPr>
          <w:rFonts w:ascii="Segoe UI" w:hAnsi="Segoe UI" w:cs="Segoe UI"/>
          <w:b/>
          <w:bCs/>
          <w:sz w:val="20"/>
          <w:szCs w:val="20"/>
          <w:lang w:val="hr-HR"/>
        </w:rPr>
        <w:t>a</w:t>
      </w:r>
      <w:r w:rsidR="003B02A1" w:rsidRPr="003228A6">
        <w:rPr>
          <w:rFonts w:ascii="Segoe UI" w:hAnsi="Segoe UI" w:cs="Segoe UI"/>
          <w:sz w:val="20"/>
          <w:szCs w:val="20"/>
          <w:lang w:val="hr-HR"/>
        </w:rPr>
        <w:t xml:space="preserve">. </w:t>
      </w:r>
    </w:p>
    <w:p w14:paraId="0482645A" w14:textId="77777777" w:rsidR="00F240A0" w:rsidRPr="003228A6" w:rsidRDefault="00F240A0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201C8747" w14:textId="5A7E447E" w:rsidR="002B593B" w:rsidRPr="003228A6" w:rsidRDefault="002237ED" w:rsidP="003228A6">
      <w:pPr>
        <w:jc w:val="both"/>
        <w:rPr>
          <w:rFonts w:ascii="Segoe UI" w:hAnsi="Segoe UI" w:cs="Segoe UI"/>
          <w:b/>
          <w:bCs/>
          <w:sz w:val="20"/>
          <w:szCs w:val="20"/>
          <w:lang w:val="hr-HR"/>
        </w:rPr>
      </w:pP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PRI</w:t>
      </w:r>
      <w:r w:rsidR="007D6F31" w:rsidRPr="003228A6">
        <w:rPr>
          <w:rFonts w:ascii="Segoe UI" w:hAnsi="Segoe UI" w:cs="Segoe UI"/>
          <w:b/>
          <w:bCs/>
          <w:sz w:val="20"/>
          <w:szCs w:val="20"/>
          <w:lang w:val="hr-HR"/>
        </w:rPr>
        <w:t>Č</w:t>
      </w: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E IZVAN TERENA</w:t>
      </w:r>
    </w:p>
    <w:p w14:paraId="42EDE682" w14:textId="3AB5B5C0" w:rsidR="00F240A0" w:rsidRPr="003228A6" w:rsidRDefault="00464338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  <w:r w:rsidRPr="003228A6">
        <w:rPr>
          <w:rFonts w:ascii="Segoe UI" w:hAnsi="Segoe UI" w:cs="Segoe UI"/>
          <w:sz w:val="20"/>
          <w:szCs w:val="20"/>
          <w:lang w:val="hr-HR"/>
        </w:rPr>
        <w:t>Nov</w:t>
      </w:r>
      <w:r w:rsidR="002A39E0" w:rsidRPr="003228A6">
        <w:rPr>
          <w:rFonts w:ascii="Segoe UI" w:hAnsi="Segoe UI" w:cs="Segoe UI"/>
          <w:sz w:val="20"/>
          <w:szCs w:val="20"/>
          <w:lang w:val="hr-HR"/>
        </w:rPr>
        <w:t>iteti u ponudi,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 poput dokumentarnog filma posvećenog </w:t>
      </w:r>
      <w:r w:rsidR="002A39E0" w:rsidRPr="003228A6">
        <w:rPr>
          <w:rFonts w:ascii="Segoe UI" w:hAnsi="Segoe UI" w:cs="Segoe UI"/>
          <w:sz w:val="20"/>
          <w:szCs w:val="20"/>
          <w:lang w:val="hr-HR"/>
        </w:rPr>
        <w:t>kralju zemljanih terena Rafaelu Nadalu</w:t>
      </w:r>
      <w:r w:rsidR="002A39E0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>, cjeloveče</w:t>
      </w:r>
      <w:r w:rsidR="00F360F4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>rnji editorial</w:t>
      </w:r>
      <w:r w:rsidR="00187790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</w:t>
      </w:r>
      <w:r w:rsidR="00F32D5C" w:rsidRPr="003228A6">
        <w:rPr>
          <w:rFonts w:ascii="Segoe UI" w:hAnsi="Segoe UI" w:cs="Segoe UI"/>
          <w:i/>
          <w:iCs/>
          <w:color w:val="000000" w:themeColor="text1"/>
          <w:sz w:val="20"/>
          <w:szCs w:val="20"/>
          <w:lang w:val="hr-HR"/>
        </w:rPr>
        <w:t>Legend’s Voice</w:t>
      </w:r>
      <w:r w:rsidR="00F32D5C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</w:t>
      </w:r>
      <w:r w:rsidR="002A39E0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>u ko</w:t>
      </w:r>
      <w:r w:rsidR="00F360F4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>je</w:t>
      </w:r>
      <w:r w:rsidR="002A39E0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m nastupaju neki od najvećih sportaša i sportašica, kao </w:t>
      </w:r>
      <w:r w:rsidR="008417BF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>i</w:t>
      </w:r>
      <w:r w:rsidR="002A39E0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emisije u kojima neka od velikih imena</w:t>
      </w:r>
      <w:r w:rsidR="00ED7DD1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svijeta</w:t>
      </w:r>
      <w:r w:rsidR="002A39E0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sporta dijele svoja opa</w:t>
      </w:r>
      <w:r w:rsidR="008417BF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>ž</w:t>
      </w:r>
      <w:r w:rsidR="007D6F31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>anja s</w:t>
      </w:r>
      <w:r w:rsidR="002A39E0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gledateljima Eurosporta poput </w:t>
      </w:r>
      <w:r w:rsidR="00F32D5C" w:rsidRPr="003228A6">
        <w:rPr>
          <w:rFonts w:ascii="Segoe UI" w:hAnsi="Segoe UI" w:cs="Segoe UI"/>
          <w:i/>
          <w:iCs/>
          <w:color w:val="000000" w:themeColor="text1"/>
          <w:sz w:val="20"/>
          <w:szCs w:val="20"/>
          <w:lang w:val="hr-HR"/>
        </w:rPr>
        <w:t xml:space="preserve">My Grand Slam Appetite; My Playlist </w:t>
      </w:r>
      <w:r w:rsidR="00F32D5C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</w:t>
      </w:r>
      <w:r w:rsidR="00F32D5C" w:rsidRPr="003228A6">
        <w:rPr>
          <w:rFonts w:ascii="Segoe UI" w:hAnsi="Segoe UI" w:cs="Segoe UI"/>
          <w:i/>
          <w:iCs/>
          <w:color w:val="000000" w:themeColor="text1"/>
          <w:sz w:val="20"/>
          <w:szCs w:val="20"/>
          <w:lang w:val="hr-HR"/>
        </w:rPr>
        <w:t>My Social Network</w:t>
      </w:r>
      <w:r w:rsidR="00187790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</w:t>
      </w:r>
      <w:r w:rsidR="00ED7DD1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>sigurno</w:t>
      </w:r>
      <w:r w:rsidR="002A39E0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će</w:t>
      </w:r>
      <w:r w:rsidR="00ED7DD1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ljubitelje natjecanja</w:t>
      </w:r>
      <w:r w:rsidR="002A39E0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još više </w:t>
      </w:r>
      <w:r w:rsidR="00297545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približiti </w:t>
      </w:r>
      <w:r w:rsidR="002A39E0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njihovim omiljenim sadržajima. </w:t>
      </w:r>
      <w:r w:rsidR="00ED7DD1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>Teniska stručnjakinja</w:t>
      </w:r>
      <w:r w:rsidR="00F32D5C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</w:t>
      </w:r>
      <w:r w:rsidR="00F32D5C" w:rsidRPr="003228A6"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  <w:t xml:space="preserve">Laura Robson </w:t>
      </w:r>
      <w:r w:rsidR="002A39E0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>također će predstaviti novu, osmodijelnu miniseriju</w:t>
      </w:r>
      <w:r w:rsidR="00F32D5C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</w:t>
      </w:r>
      <w:r w:rsidR="00F32D5C" w:rsidRPr="003228A6">
        <w:rPr>
          <w:rFonts w:ascii="Segoe UI" w:hAnsi="Segoe UI" w:cs="Segoe UI"/>
          <w:i/>
          <w:iCs/>
          <w:color w:val="000000" w:themeColor="text1"/>
          <w:sz w:val="20"/>
          <w:szCs w:val="20"/>
          <w:lang w:val="hr-HR"/>
        </w:rPr>
        <w:t>An Olympian in Paris</w:t>
      </w:r>
      <w:r w:rsidR="4F4EFA02" w:rsidRPr="003228A6">
        <w:rPr>
          <w:rFonts w:ascii="Segoe UI" w:hAnsi="Segoe UI" w:cs="Segoe UI"/>
          <w:i/>
          <w:iCs/>
          <w:color w:val="000000" w:themeColor="text1"/>
          <w:sz w:val="20"/>
          <w:szCs w:val="20"/>
          <w:lang w:val="hr-HR"/>
        </w:rPr>
        <w:t>,</w:t>
      </w:r>
      <w:r w:rsidR="00F32D5C" w:rsidRPr="003228A6">
        <w:rPr>
          <w:rFonts w:ascii="Segoe UI" w:hAnsi="Segoe UI" w:cs="Segoe UI"/>
          <w:i/>
          <w:iCs/>
          <w:color w:val="000000" w:themeColor="text1"/>
          <w:sz w:val="20"/>
          <w:szCs w:val="20"/>
          <w:lang w:val="hr-HR"/>
        </w:rPr>
        <w:t xml:space="preserve"> </w:t>
      </w:r>
      <w:r w:rsidR="005E1BF2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u kojoj </w:t>
      </w:r>
      <w:r w:rsidR="00ED7DD1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>istražuje</w:t>
      </w:r>
      <w:r w:rsidR="005E1BF2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</w:t>
      </w:r>
      <w:r w:rsidR="00ED7DD1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>kultna mjesta</w:t>
      </w:r>
      <w:r w:rsidR="005E1BF2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koj</w:t>
      </w:r>
      <w:r w:rsidR="00ED7DD1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>a</w:t>
      </w:r>
      <w:r w:rsidR="005E1BF2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će </w:t>
      </w:r>
      <w:r w:rsidR="00ED7DD1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>u</w:t>
      </w:r>
      <w:r w:rsidR="005E1BF2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gostiti Olimpijske </w:t>
      </w:r>
      <w:r w:rsidR="008417BF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>i</w:t>
      </w:r>
      <w:r w:rsidR="005E1BF2" w:rsidRPr="003228A6">
        <w:rPr>
          <w:rFonts w:ascii="Segoe UI" w:hAnsi="Segoe UI" w:cs="Segoe UI"/>
          <w:color w:val="000000" w:themeColor="text1"/>
          <w:sz w:val="20"/>
          <w:szCs w:val="20"/>
          <w:lang w:val="hr-HR"/>
        </w:rPr>
        <w:t>gre Pariz 2024.</w:t>
      </w:r>
    </w:p>
    <w:p w14:paraId="476E3779" w14:textId="641D3989" w:rsidR="480199D9" w:rsidRPr="003228A6" w:rsidRDefault="480199D9" w:rsidP="003228A6">
      <w:pPr>
        <w:jc w:val="both"/>
        <w:rPr>
          <w:rFonts w:ascii="Segoe UI" w:hAnsi="Segoe UI" w:cs="Segoe UI"/>
          <w:color w:val="000000" w:themeColor="text1"/>
          <w:sz w:val="20"/>
          <w:szCs w:val="20"/>
          <w:lang w:val="hr-HR"/>
        </w:rPr>
      </w:pPr>
    </w:p>
    <w:p w14:paraId="69893619" w14:textId="13FCBED6" w:rsidR="00187790" w:rsidRPr="003228A6" w:rsidRDefault="00F03C61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  <w:r w:rsidRPr="003228A6">
        <w:rPr>
          <w:rFonts w:ascii="Segoe UI" w:hAnsi="Segoe UI" w:cs="Segoe UI"/>
          <w:sz w:val="20"/>
          <w:szCs w:val="20"/>
          <w:lang w:val="hr-HR"/>
        </w:rPr>
        <w:t xml:space="preserve">Roland Garros na </w:t>
      </w:r>
      <w:r w:rsidR="007D6F31" w:rsidRPr="003228A6">
        <w:rPr>
          <w:rFonts w:ascii="Segoe UI" w:hAnsi="Segoe UI" w:cs="Segoe UI"/>
          <w:sz w:val="20"/>
          <w:szCs w:val="20"/>
          <w:lang w:val="hr-HR"/>
        </w:rPr>
        <w:t xml:space="preserve">WBD </w:t>
      </w:r>
      <w:r w:rsidR="00ED7DD1" w:rsidRPr="003228A6">
        <w:rPr>
          <w:rFonts w:ascii="Segoe UI" w:hAnsi="Segoe UI" w:cs="Segoe UI"/>
          <w:sz w:val="20"/>
          <w:szCs w:val="20"/>
          <w:lang w:val="hr-HR"/>
        </w:rPr>
        <w:t xml:space="preserve">programima </w:t>
      </w:r>
      <w:r w:rsidRPr="003228A6">
        <w:rPr>
          <w:rFonts w:ascii="Segoe UI" w:hAnsi="Segoe UI" w:cs="Segoe UI"/>
          <w:sz w:val="20"/>
          <w:szCs w:val="20"/>
          <w:lang w:val="hr-HR"/>
        </w:rPr>
        <w:t>počinje u ned</w:t>
      </w:r>
      <w:r w:rsidR="008417BF" w:rsidRPr="003228A6">
        <w:rPr>
          <w:rFonts w:ascii="Segoe UI" w:hAnsi="Segoe UI" w:cs="Segoe UI"/>
          <w:sz w:val="20"/>
          <w:szCs w:val="20"/>
          <w:lang w:val="hr-HR"/>
        </w:rPr>
        <w:t>jelj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u, 26. svibnja </w:t>
      </w:r>
      <w:r w:rsidR="004C03FE" w:rsidRPr="003228A6">
        <w:rPr>
          <w:rFonts w:ascii="Segoe UI" w:hAnsi="Segoe UI" w:cs="Segoe UI"/>
          <w:sz w:val="20"/>
          <w:szCs w:val="20"/>
          <w:lang w:val="hr-HR"/>
        </w:rPr>
        <w:t xml:space="preserve">u 10:30 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kada </w:t>
      </w:r>
      <w:r w:rsidR="00ED7DD1" w:rsidRPr="003228A6">
        <w:rPr>
          <w:rFonts w:ascii="Segoe UI" w:hAnsi="Segoe UI" w:cs="Segoe UI"/>
          <w:sz w:val="20"/>
          <w:szCs w:val="20"/>
          <w:lang w:val="hr-HR"/>
        </w:rPr>
        <w:t>se odvija i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 glavni ž</w:t>
      </w:r>
      <w:r w:rsidR="0036269C" w:rsidRPr="003228A6">
        <w:rPr>
          <w:rFonts w:ascii="Segoe UI" w:hAnsi="Segoe UI" w:cs="Segoe UI"/>
          <w:sz w:val="20"/>
          <w:szCs w:val="20"/>
          <w:lang w:val="hr-HR"/>
        </w:rPr>
        <w:t>d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rijeb. </w:t>
      </w:r>
      <w:r w:rsidR="004C03FE" w:rsidRPr="003228A6">
        <w:rPr>
          <w:rFonts w:ascii="Segoe UI" w:hAnsi="Segoe UI" w:cs="Segoe UI"/>
          <w:sz w:val="20"/>
          <w:szCs w:val="20"/>
          <w:lang w:val="hr-HR"/>
        </w:rPr>
        <w:t xml:space="preserve">Prijenos ženskog finala bit će u subotu, 8. lipnja u 14:30, dok </w:t>
      </w:r>
      <w:r w:rsidR="00ED7DD1" w:rsidRPr="003228A6">
        <w:rPr>
          <w:rFonts w:ascii="Segoe UI" w:hAnsi="Segoe UI" w:cs="Segoe UI"/>
          <w:sz w:val="20"/>
          <w:szCs w:val="20"/>
          <w:lang w:val="hr-HR"/>
        </w:rPr>
        <w:t>je</w:t>
      </w:r>
      <w:r w:rsidR="004C03FE" w:rsidRPr="003228A6">
        <w:rPr>
          <w:rFonts w:ascii="Segoe UI" w:hAnsi="Segoe UI" w:cs="Segoe UI"/>
          <w:sz w:val="20"/>
          <w:szCs w:val="20"/>
          <w:lang w:val="hr-HR"/>
        </w:rPr>
        <w:t xml:space="preserve"> prijenos muškog finala </w:t>
      </w:r>
      <w:r w:rsidR="00ED7DD1" w:rsidRPr="003228A6">
        <w:rPr>
          <w:rFonts w:ascii="Segoe UI" w:hAnsi="Segoe UI" w:cs="Segoe UI"/>
          <w:sz w:val="20"/>
          <w:szCs w:val="20"/>
          <w:lang w:val="hr-HR"/>
        </w:rPr>
        <w:t>na programu</w:t>
      </w:r>
      <w:r w:rsidR="004C03FE" w:rsidRPr="003228A6">
        <w:rPr>
          <w:rFonts w:ascii="Segoe UI" w:hAnsi="Segoe UI" w:cs="Segoe UI"/>
          <w:sz w:val="20"/>
          <w:szCs w:val="20"/>
          <w:lang w:val="hr-HR"/>
        </w:rPr>
        <w:t xml:space="preserve"> u nedjelju, 9. svibnja u isto</w:t>
      </w:r>
      <w:r w:rsidR="00ED7DD1" w:rsidRPr="003228A6">
        <w:rPr>
          <w:rFonts w:ascii="Segoe UI" w:hAnsi="Segoe UI" w:cs="Segoe UI"/>
          <w:sz w:val="20"/>
          <w:szCs w:val="20"/>
          <w:lang w:val="hr-HR"/>
        </w:rPr>
        <w:t>m terminu</w:t>
      </w:r>
      <w:r w:rsidR="004C03FE" w:rsidRPr="003228A6">
        <w:rPr>
          <w:rFonts w:ascii="Segoe UI" w:hAnsi="Segoe UI" w:cs="Segoe UI"/>
          <w:sz w:val="20"/>
          <w:szCs w:val="20"/>
          <w:lang w:val="hr-HR"/>
        </w:rPr>
        <w:t>.</w:t>
      </w:r>
    </w:p>
    <w:p w14:paraId="5C521708" w14:textId="77777777" w:rsidR="00187790" w:rsidRPr="003228A6" w:rsidRDefault="00187790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20D0C48E" w14:textId="7FFBD8C8" w:rsidR="00297545" w:rsidRPr="003228A6" w:rsidRDefault="00ED7DD1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  <w:r w:rsidRPr="003228A6">
        <w:rPr>
          <w:rFonts w:ascii="Segoe UI" w:hAnsi="Segoe UI" w:cs="Segoe UI"/>
          <w:sz w:val="20"/>
          <w:szCs w:val="20"/>
          <w:lang w:val="hr-HR"/>
        </w:rPr>
        <w:t xml:space="preserve">Ove godine </w:t>
      </w:r>
      <w:r w:rsidR="00187790" w:rsidRPr="003228A6">
        <w:rPr>
          <w:rFonts w:ascii="Segoe UI" w:hAnsi="Segoe UI" w:cs="Segoe UI"/>
          <w:sz w:val="20"/>
          <w:szCs w:val="20"/>
          <w:lang w:val="hr-HR"/>
        </w:rPr>
        <w:t>Roland</w:t>
      </w:r>
      <w:r w:rsidR="004C03FE" w:rsidRPr="003228A6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187790" w:rsidRPr="003228A6">
        <w:rPr>
          <w:rFonts w:ascii="Segoe UI" w:hAnsi="Segoe UI" w:cs="Segoe UI"/>
          <w:sz w:val="20"/>
          <w:szCs w:val="20"/>
          <w:lang w:val="hr-HR"/>
        </w:rPr>
        <w:t>Garros</w:t>
      </w:r>
      <w:r w:rsidR="004C03FE" w:rsidRPr="003228A6">
        <w:rPr>
          <w:rFonts w:ascii="Segoe UI" w:hAnsi="Segoe UI" w:cs="Segoe UI"/>
          <w:sz w:val="20"/>
          <w:szCs w:val="20"/>
          <w:lang w:val="hr-HR"/>
        </w:rPr>
        <w:t xml:space="preserve"> donosi rekordnih 11 noćnih mečeva kao </w:t>
      </w:r>
      <w:r w:rsidR="0036269C" w:rsidRPr="003228A6">
        <w:rPr>
          <w:rFonts w:ascii="Segoe UI" w:hAnsi="Segoe UI" w:cs="Segoe UI"/>
          <w:sz w:val="20"/>
          <w:szCs w:val="20"/>
          <w:lang w:val="hr-HR"/>
        </w:rPr>
        <w:t>i</w:t>
      </w:r>
      <w:r w:rsidR="004C03FE" w:rsidRPr="003228A6">
        <w:rPr>
          <w:rFonts w:ascii="Segoe UI" w:hAnsi="Segoe UI" w:cs="Segoe UI"/>
          <w:sz w:val="20"/>
          <w:szCs w:val="20"/>
          <w:lang w:val="hr-HR"/>
        </w:rPr>
        <w:t xml:space="preserve"> možda </w:t>
      </w:r>
      <w:r w:rsidR="007D6F31" w:rsidRPr="003228A6">
        <w:rPr>
          <w:rFonts w:ascii="Segoe UI" w:hAnsi="Segoe UI" w:cs="Segoe UI"/>
          <w:sz w:val="20"/>
          <w:szCs w:val="20"/>
          <w:lang w:val="hr-HR"/>
        </w:rPr>
        <w:t>posljednji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 nastup</w:t>
      </w:r>
      <w:r w:rsidR="004C03FE" w:rsidRPr="003228A6">
        <w:rPr>
          <w:rFonts w:ascii="Segoe UI" w:hAnsi="Segoe UI" w:cs="Segoe UI"/>
          <w:sz w:val="20"/>
          <w:szCs w:val="20"/>
          <w:lang w:val="hr-HR"/>
        </w:rPr>
        <w:t xml:space="preserve"> </w:t>
      </w:r>
      <w:r w:rsidR="004C03FE" w:rsidRPr="003228A6">
        <w:rPr>
          <w:rFonts w:ascii="Segoe UI" w:hAnsi="Segoe UI" w:cs="Segoe UI"/>
          <w:b/>
          <w:bCs/>
          <w:sz w:val="20"/>
          <w:szCs w:val="20"/>
          <w:lang w:val="hr-HR"/>
        </w:rPr>
        <w:t>Rafaela Nadala</w:t>
      </w:r>
      <w:r w:rsidR="004C03FE" w:rsidRPr="003228A6">
        <w:rPr>
          <w:rFonts w:ascii="Segoe UI" w:hAnsi="Segoe UI" w:cs="Segoe UI"/>
          <w:sz w:val="20"/>
          <w:szCs w:val="20"/>
          <w:lang w:val="hr-HR"/>
        </w:rPr>
        <w:t xml:space="preserve"> na natjecanjima, čime bi </w:t>
      </w:r>
      <w:r w:rsidR="007D6F31" w:rsidRPr="003228A6">
        <w:rPr>
          <w:rFonts w:ascii="Segoe UI" w:hAnsi="Segoe UI" w:cs="Segoe UI"/>
          <w:sz w:val="20"/>
          <w:szCs w:val="20"/>
          <w:lang w:val="hr-HR"/>
        </w:rPr>
        <w:t>četrnaesterostruki</w:t>
      </w:r>
      <w:r w:rsidR="004C03FE" w:rsidRPr="003228A6">
        <w:rPr>
          <w:rFonts w:ascii="Segoe UI" w:hAnsi="Segoe UI" w:cs="Segoe UI"/>
          <w:sz w:val="20"/>
          <w:szCs w:val="20"/>
          <w:lang w:val="hr-HR"/>
        </w:rPr>
        <w:t xml:space="preserve"> pobjednik ovog </w:t>
      </w:r>
      <w:r w:rsidRPr="003228A6">
        <w:rPr>
          <w:rFonts w:ascii="Segoe UI" w:hAnsi="Segoe UI" w:cs="Segoe UI"/>
          <w:sz w:val="20"/>
          <w:szCs w:val="20"/>
          <w:lang w:val="hr-HR"/>
        </w:rPr>
        <w:t>Grand Slama</w:t>
      </w:r>
      <w:r w:rsidR="004C03FE" w:rsidRPr="003228A6">
        <w:rPr>
          <w:rFonts w:ascii="Segoe UI" w:hAnsi="Segoe UI" w:cs="Segoe UI"/>
          <w:sz w:val="20"/>
          <w:szCs w:val="20"/>
          <w:lang w:val="hr-HR"/>
        </w:rPr>
        <w:t xml:space="preserve"> označio kraj jedne ere. Prošlogodišnji pobjednik </w:t>
      </w:r>
      <w:r w:rsidR="004C03FE" w:rsidRPr="003228A6">
        <w:rPr>
          <w:rFonts w:ascii="Segoe UI" w:hAnsi="Segoe UI" w:cs="Segoe UI"/>
          <w:b/>
          <w:bCs/>
          <w:sz w:val="20"/>
          <w:szCs w:val="20"/>
          <w:lang w:val="hr-HR"/>
        </w:rPr>
        <w:t>Novak Đoković</w:t>
      </w:r>
      <w:r w:rsidR="004C03FE" w:rsidRPr="003228A6">
        <w:rPr>
          <w:rFonts w:ascii="Segoe UI" w:hAnsi="Segoe UI" w:cs="Segoe UI"/>
          <w:sz w:val="20"/>
          <w:szCs w:val="20"/>
          <w:lang w:val="hr-HR"/>
        </w:rPr>
        <w:t xml:space="preserve"> pokušat će zadržati napredovanje mlađih rivala poput </w:t>
      </w:r>
      <w:r w:rsidR="004C03FE" w:rsidRPr="003228A6">
        <w:rPr>
          <w:rFonts w:ascii="Segoe UI" w:hAnsi="Segoe UI" w:cs="Segoe UI"/>
          <w:b/>
          <w:bCs/>
          <w:sz w:val="20"/>
          <w:szCs w:val="20"/>
          <w:lang w:val="hr-HR"/>
        </w:rPr>
        <w:t>Jannika Sinnera</w:t>
      </w:r>
      <w:r w:rsidR="004C03FE" w:rsidRPr="003228A6">
        <w:rPr>
          <w:rFonts w:ascii="Segoe UI" w:hAnsi="Segoe UI" w:cs="Segoe UI"/>
          <w:sz w:val="20"/>
          <w:szCs w:val="20"/>
          <w:lang w:val="hr-HR"/>
        </w:rPr>
        <w:t xml:space="preserve"> i </w:t>
      </w:r>
      <w:r w:rsidR="004C03FE" w:rsidRPr="003228A6">
        <w:rPr>
          <w:rFonts w:ascii="Segoe UI" w:hAnsi="Segoe UI" w:cs="Segoe UI"/>
          <w:b/>
          <w:bCs/>
          <w:sz w:val="20"/>
          <w:szCs w:val="20"/>
          <w:lang w:val="hr-HR"/>
        </w:rPr>
        <w:t>Carlosa Alcaraza</w:t>
      </w:r>
      <w:r w:rsidR="004C03FE" w:rsidRPr="003228A6">
        <w:rPr>
          <w:rFonts w:ascii="Segoe UI" w:hAnsi="Segoe UI" w:cs="Segoe UI"/>
          <w:sz w:val="20"/>
          <w:szCs w:val="20"/>
          <w:lang w:val="hr-HR"/>
        </w:rPr>
        <w:t xml:space="preserve">, dok će </w:t>
      </w:r>
      <w:r w:rsidR="004C03FE" w:rsidRPr="003228A6">
        <w:rPr>
          <w:rFonts w:ascii="Segoe UI" w:hAnsi="Segoe UI" w:cs="Segoe UI"/>
          <w:b/>
          <w:bCs/>
          <w:sz w:val="20"/>
          <w:szCs w:val="20"/>
          <w:lang w:val="hr-HR"/>
        </w:rPr>
        <w:t>Iga Swiatek</w:t>
      </w:r>
      <w:r w:rsidR="004C03FE" w:rsidRPr="003228A6">
        <w:rPr>
          <w:rFonts w:ascii="Segoe UI" w:hAnsi="Segoe UI" w:cs="Segoe UI"/>
          <w:sz w:val="20"/>
          <w:szCs w:val="20"/>
          <w:lang w:val="hr-HR"/>
        </w:rPr>
        <w:t xml:space="preserve"> pokušati 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postati pobjednica ovog turnira po </w:t>
      </w:r>
      <w:r w:rsidR="004C03FE" w:rsidRPr="003228A6">
        <w:rPr>
          <w:rFonts w:ascii="Segoe UI" w:hAnsi="Segoe UI" w:cs="Segoe UI"/>
          <w:sz w:val="20"/>
          <w:szCs w:val="20"/>
          <w:lang w:val="hr-HR"/>
        </w:rPr>
        <w:t>peti put u četiri godine.</w:t>
      </w:r>
    </w:p>
    <w:p w14:paraId="1B9D88E0" w14:textId="77777777" w:rsidR="000F6039" w:rsidRPr="003228A6" w:rsidRDefault="000F6039" w:rsidP="003228A6">
      <w:pPr>
        <w:tabs>
          <w:tab w:val="left" w:pos="8238"/>
        </w:tabs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7D27C9C0" w14:textId="074AD775" w:rsidR="000F6039" w:rsidRPr="003228A6" w:rsidRDefault="0036269C" w:rsidP="003228A6">
      <w:pPr>
        <w:jc w:val="both"/>
        <w:rPr>
          <w:rFonts w:ascii="Segoe UI" w:hAnsi="Segoe UI" w:cs="Segoe UI"/>
          <w:b/>
          <w:bCs/>
          <w:sz w:val="20"/>
          <w:szCs w:val="20"/>
          <w:lang w:val="hr-HR"/>
        </w:rPr>
      </w:pP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Ključni datumi </w:t>
      </w:r>
      <w:r w:rsidR="000F6039" w:rsidRPr="003228A6">
        <w:rPr>
          <w:rFonts w:ascii="Segoe UI" w:hAnsi="Segoe UI" w:cs="Segoe UI"/>
          <w:b/>
          <w:bCs/>
          <w:sz w:val="20"/>
          <w:szCs w:val="20"/>
          <w:lang w:val="hr-HR"/>
        </w:rPr>
        <w:t>Roland</w:t>
      </w: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</w:t>
      </w:r>
      <w:r w:rsidR="000F6039" w:rsidRPr="003228A6">
        <w:rPr>
          <w:rFonts w:ascii="Segoe UI" w:hAnsi="Segoe UI" w:cs="Segoe UI"/>
          <w:b/>
          <w:bCs/>
          <w:sz w:val="20"/>
          <w:szCs w:val="20"/>
          <w:lang w:val="hr-HR"/>
        </w:rPr>
        <w:t>Garros</w:t>
      </w: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a</w:t>
      </w:r>
      <w:r w:rsidR="000F6039"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</w:t>
      </w:r>
      <w:r w:rsidR="0583FCFB" w:rsidRPr="003228A6">
        <w:rPr>
          <w:rFonts w:ascii="Segoe UI" w:hAnsi="Segoe UI" w:cs="Segoe UI"/>
          <w:b/>
          <w:bCs/>
          <w:sz w:val="20"/>
          <w:szCs w:val="20"/>
          <w:lang w:val="hr-HR"/>
        </w:rPr>
        <w:t>2024</w:t>
      </w:r>
      <w:r w:rsidR="000F6039" w:rsidRPr="003228A6">
        <w:rPr>
          <w:rFonts w:ascii="Segoe UI" w:hAnsi="Segoe UI" w:cs="Segoe UI"/>
          <w:b/>
          <w:bCs/>
          <w:sz w:val="20"/>
          <w:szCs w:val="20"/>
          <w:lang w:val="hr-HR"/>
        </w:rPr>
        <w:t>:</w:t>
      </w:r>
    </w:p>
    <w:p w14:paraId="5E989851" w14:textId="00FC31F2" w:rsidR="001C39EB" w:rsidRPr="003228A6" w:rsidRDefault="0036269C" w:rsidP="003228A6">
      <w:pPr>
        <w:jc w:val="both"/>
        <w:rPr>
          <w:rFonts w:ascii="Segoe UI" w:hAnsi="Segoe UI" w:cs="Segoe UI"/>
          <w:b/>
          <w:bCs/>
          <w:sz w:val="20"/>
          <w:szCs w:val="20"/>
          <w:lang w:val="hr-HR"/>
        </w:rPr>
      </w:pP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Ponedjeljak,</w:t>
      </w:r>
      <w:r w:rsidR="001C39EB"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20</w:t>
      </w: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.</w:t>
      </w:r>
      <w:r w:rsidR="001C39EB"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</w:t>
      </w: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svibnja</w:t>
      </w:r>
      <w:r w:rsidR="001C39EB"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– </w:t>
      </w:r>
      <w:r w:rsidRPr="003228A6">
        <w:rPr>
          <w:rFonts w:ascii="Segoe UI" w:hAnsi="Segoe UI" w:cs="Segoe UI"/>
          <w:sz w:val="20"/>
          <w:szCs w:val="20"/>
          <w:lang w:val="hr-HR"/>
        </w:rPr>
        <w:t>početak kvalifikacija</w:t>
      </w:r>
    </w:p>
    <w:p w14:paraId="7A73B405" w14:textId="076F2B74" w:rsidR="000F6039" w:rsidRPr="003228A6" w:rsidRDefault="0036269C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Nedjelja, 26. svibnja</w:t>
      </w:r>
      <w:r w:rsidR="000F6039"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</w:t>
      </w:r>
      <w:r w:rsidR="000F6039" w:rsidRPr="003228A6">
        <w:rPr>
          <w:rFonts w:ascii="Segoe UI" w:hAnsi="Segoe UI" w:cs="Segoe UI"/>
          <w:sz w:val="20"/>
          <w:szCs w:val="20"/>
          <w:lang w:val="hr-HR"/>
        </w:rPr>
        <w:t xml:space="preserve">– </w:t>
      </w:r>
      <w:r w:rsidRPr="003228A6">
        <w:rPr>
          <w:rFonts w:ascii="Segoe UI" w:hAnsi="Segoe UI" w:cs="Segoe UI"/>
          <w:sz w:val="20"/>
          <w:szCs w:val="20"/>
          <w:lang w:val="hr-HR"/>
        </w:rPr>
        <w:t>poč</w:t>
      </w:r>
      <w:r w:rsidR="00ED7DD1" w:rsidRPr="003228A6">
        <w:rPr>
          <w:rFonts w:ascii="Segoe UI" w:hAnsi="Segoe UI" w:cs="Segoe UI"/>
          <w:sz w:val="20"/>
          <w:szCs w:val="20"/>
          <w:lang w:val="hr-HR"/>
        </w:rPr>
        <w:t>etak glavnog izvlačenja</w:t>
      </w:r>
    </w:p>
    <w:p w14:paraId="43CE2BF6" w14:textId="6D073B70" w:rsidR="000F6039" w:rsidRPr="003228A6" w:rsidRDefault="0036269C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Od utorka, 4. lipnja</w:t>
      </w:r>
      <w:r w:rsidR="000F6039" w:rsidRPr="003228A6">
        <w:rPr>
          <w:rFonts w:ascii="Segoe UI" w:hAnsi="Segoe UI" w:cs="Segoe UI"/>
          <w:sz w:val="20"/>
          <w:szCs w:val="20"/>
          <w:lang w:val="hr-HR"/>
        </w:rPr>
        <w:t xml:space="preserve"> – </w:t>
      </w:r>
      <w:r w:rsidRPr="003228A6">
        <w:rPr>
          <w:rFonts w:ascii="Segoe UI" w:hAnsi="Segoe UI" w:cs="Segoe UI"/>
          <w:sz w:val="20"/>
          <w:szCs w:val="20"/>
          <w:lang w:val="hr-HR"/>
        </w:rPr>
        <w:t>četvrtfinal</w:t>
      </w:r>
      <w:r w:rsidR="00325AAC">
        <w:rPr>
          <w:rFonts w:ascii="Segoe UI" w:hAnsi="Segoe UI" w:cs="Segoe UI"/>
          <w:sz w:val="20"/>
          <w:szCs w:val="20"/>
          <w:lang w:val="hr-HR"/>
        </w:rPr>
        <w:t>e</w:t>
      </w:r>
    </w:p>
    <w:p w14:paraId="577957DB" w14:textId="440F1C29" w:rsidR="000F6039" w:rsidRPr="003228A6" w:rsidRDefault="0036269C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Četvrtak, 6. lipnja</w:t>
      </w:r>
      <w:r w:rsidR="000F6039"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– </w:t>
      </w:r>
      <w:r w:rsidRPr="003228A6">
        <w:rPr>
          <w:rFonts w:ascii="Segoe UI" w:hAnsi="Segoe UI" w:cs="Segoe UI"/>
          <w:sz w:val="20"/>
          <w:szCs w:val="20"/>
          <w:lang w:val="hr-HR"/>
        </w:rPr>
        <w:t>finale m</w:t>
      </w:r>
      <w:r w:rsidR="008417BF" w:rsidRPr="003228A6">
        <w:rPr>
          <w:rFonts w:ascii="Segoe UI" w:hAnsi="Segoe UI" w:cs="Segoe UI"/>
          <w:sz w:val="20"/>
          <w:szCs w:val="20"/>
          <w:lang w:val="hr-HR"/>
        </w:rPr>
        <w:t>ješovitih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 parova</w:t>
      </w:r>
    </w:p>
    <w:p w14:paraId="652C3E14" w14:textId="45406521" w:rsidR="000F6039" w:rsidRPr="003228A6" w:rsidRDefault="0036269C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Četvrtak, 6. lipnja</w:t>
      </w:r>
      <w:r w:rsidR="000F6039"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– </w:t>
      </w:r>
      <w:r w:rsidRPr="003228A6">
        <w:rPr>
          <w:rFonts w:ascii="Segoe UI" w:hAnsi="Segoe UI" w:cs="Segoe UI"/>
          <w:sz w:val="20"/>
          <w:szCs w:val="20"/>
          <w:lang w:val="hr-HR"/>
        </w:rPr>
        <w:t>žensko polufinale</w:t>
      </w:r>
    </w:p>
    <w:p w14:paraId="6D567714" w14:textId="0941030F" w:rsidR="000F6039" w:rsidRPr="003228A6" w:rsidRDefault="0036269C" w:rsidP="003228A6">
      <w:pPr>
        <w:jc w:val="both"/>
        <w:rPr>
          <w:rFonts w:ascii="Segoe UI" w:hAnsi="Segoe UI" w:cs="Segoe UI"/>
          <w:b/>
          <w:bCs/>
          <w:sz w:val="20"/>
          <w:szCs w:val="20"/>
          <w:lang w:val="hr-HR"/>
        </w:rPr>
      </w:pP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Petak, 7. lipnja</w:t>
      </w:r>
      <w:r w:rsidR="000F6039"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– </w:t>
      </w:r>
      <w:r w:rsidRPr="003228A6">
        <w:rPr>
          <w:rFonts w:ascii="Segoe UI" w:hAnsi="Segoe UI" w:cs="Segoe UI"/>
          <w:sz w:val="20"/>
          <w:szCs w:val="20"/>
          <w:lang w:val="hr-HR"/>
        </w:rPr>
        <w:t>muško polufinale</w:t>
      </w:r>
    </w:p>
    <w:p w14:paraId="29233719" w14:textId="49801DBD" w:rsidR="000F6039" w:rsidRPr="003228A6" w:rsidRDefault="000F6039" w:rsidP="003228A6">
      <w:pPr>
        <w:jc w:val="both"/>
        <w:rPr>
          <w:rFonts w:ascii="Segoe UI" w:hAnsi="Segoe UI" w:cs="Segoe UI"/>
          <w:b/>
          <w:bCs/>
          <w:sz w:val="20"/>
          <w:szCs w:val="20"/>
          <w:lang w:val="hr-HR"/>
        </w:rPr>
      </w:pP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S</w:t>
      </w:r>
      <w:r w:rsidR="0036269C" w:rsidRPr="003228A6">
        <w:rPr>
          <w:rFonts w:ascii="Segoe UI" w:hAnsi="Segoe UI" w:cs="Segoe UI"/>
          <w:b/>
          <w:bCs/>
          <w:sz w:val="20"/>
          <w:szCs w:val="20"/>
          <w:lang w:val="hr-HR"/>
        </w:rPr>
        <w:t>ubota, 8. lipnja</w:t>
      </w: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– </w:t>
      </w:r>
      <w:r w:rsidR="0036269C" w:rsidRPr="003228A6">
        <w:rPr>
          <w:rFonts w:ascii="Segoe UI" w:hAnsi="Segoe UI" w:cs="Segoe UI"/>
          <w:sz w:val="20"/>
          <w:szCs w:val="20"/>
          <w:lang w:val="hr-HR"/>
        </w:rPr>
        <w:t>final</w:t>
      </w:r>
      <w:r w:rsidR="00325AAC">
        <w:rPr>
          <w:rFonts w:ascii="Segoe UI" w:hAnsi="Segoe UI" w:cs="Segoe UI"/>
          <w:sz w:val="20"/>
          <w:szCs w:val="20"/>
          <w:lang w:val="hr-HR"/>
        </w:rPr>
        <w:t>e</w:t>
      </w:r>
      <w:r w:rsidR="0036269C" w:rsidRPr="003228A6">
        <w:rPr>
          <w:rFonts w:ascii="Segoe UI" w:hAnsi="Segoe UI" w:cs="Segoe UI"/>
          <w:sz w:val="20"/>
          <w:szCs w:val="20"/>
          <w:lang w:val="hr-HR"/>
        </w:rPr>
        <w:t>: žensko, muški parovi, invalidska ko</w:t>
      </w:r>
      <w:r w:rsidR="008417BF" w:rsidRPr="003228A6">
        <w:rPr>
          <w:rFonts w:ascii="Segoe UI" w:hAnsi="Segoe UI" w:cs="Segoe UI"/>
          <w:sz w:val="20"/>
          <w:szCs w:val="20"/>
          <w:lang w:val="hr-HR"/>
        </w:rPr>
        <w:t>nkurencija</w:t>
      </w:r>
      <w:r w:rsidR="0036269C" w:rsidRPr="003228A6">
        <w:rPr>
          <w:rFonts w:ascii="Segoe UI" w:hAnsi="Segoe UI" w:cs="Segoe UI"/>
          <w:sz w:val="20"/>
          <w:szCs w:val="20"/>
          <w:lang w:val="hr-HR"/>
        </w:rPr>
        <w:t>, junior; junior parovi</w:t>
      </w:r>
    </w:p>
    <w:p w14:paraId="4705853C" w14:textId="3D5C337B" w:rsidR="000F6039" w:rsidRPr="003228A6" w:rsidRDefault="0036269C" w:rsidP="003228A6">
      <w:pPr>
        <w:jc w:val="both"/>
        <w:rPr>
          <w:rFonts w:ascii="Segoe UI" w:hAnsi="Segoe UI" w:cs="Segoe UI"/>
          <w:b/>
          <w:bCs/>
          <w:sz w:val="20"/>
          <w:szCs w:val="20"/>
          <w:lang w:val="hr-HR"/>
        </w:rPr>
      </w:pPr>
      <w:r w:rsidRPr="003228A6">
        <w:rPr>
          <w:rFonts w:ascii="Segoe UI" w:hAnsi="Segoe UI" w:cs="Segoe UI"/>
          <w:b/>
          <w:bCs/>
          <w:sz w:val="20"/>
          <w:szCs w:val="20"/>
          <w:lang w:val="hr-HR"/>
        </w:rPr>
        <w:t>Nedjelja, 9. lipnja</w:t>
      </w:r>
      <w:r w:rsidR="000F6039" w:rsidRPr="003228A6">
        <w:rPr>
          <w:rFonts w:ascii="Segoe UI" w:hAnsi="Segoe UI" w:cs="Segoe UI"/>
          <w:b/>
          <w:bCs/>
          <w:sz w:val="20"/>
          <w:szCs w:val="20"/>
          <w:lang w:val="hr-HR"/>
        </w:rPr>
        <w:t xml:space="preserve"> –</w:t>
      </w:r>
      <w:r w:rsidR="000F6039" w:rsidRPr="003228A6">
        <w:rPr>
          <w:rFonts w:ascii="Segoe UI" w:hAnsi="Segoe UI" w:cs="Segoe UI"/>
          <w:sz w:val="20"/>
          <w:szCs w:val="20"/>
          <w:lang w:val="hr-HR"/>
        </w:rPr>
        <w:t xml:space="preserve"> 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muško finale </w:t>
      </w:r>
      <w:r w:rsidR="008417BF" w:rsidRPr="003228A6">
        <w:rPr>
          <w:rFonts w:ascii="Segoe UI" w:hAnsi="Segoe UI" w:cs="Segoe UI"/>
          <w:sz w:val="20"/>
          <w:szCs w:val="20"/>
          <w:lang w:val="hr-HR"/>
        </w:rPr>
        <w:t xml:space="preserve">i </w:t>
      </w:r>
      <w:r w:rsidRPr="003228A6">
        <w:rPr>
          <w:rFonts w:ascii="Segoe UI" w:hAnsi="Segoe UI" w:cs="Segoe UI"/>
          <w:sz w:val="20"/>
          <w:szCs w:val="20"/>
          <w:lang w:val="hr-HR"/>
        </w:rPr>
        <w:t xml:space="preserve">žensko finale </w:t>
      </w:r>
      <w:r w:rsidR="008417BF" w:rsidRPr="003228A6">
        <w:rPr>
          <w:rFonts w:ascii="Segoe UI" w:hAnsi="Segoe UI" w:cs="Segoe UI"/>
          <w:sz w:val="20"/>
          <w:szCs w:val="20"/>
          <w:lang w:val="hr-HR"/>
        </w:rPr>
        <w:t>parova</w:t>
      </w:r>
    </w:p>
    <w:p w14:paraId="633CEC8E" w14:textId="334BE4EB" w:rsidR="00823132" w:rsidRPr="003228A6" w:rsidRDefault="00823132" w:rsidP="003228A6">
      <w:pPr>
        <w:tabs>
          <w:tab w:val="left" w:pos="8238"/>
        </w:tabs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60B953A4" w14:textId="73D39850" w:rsidR="0048040A" w:rsidRPr="003228A6" w:rsidRDefault="0048040A" w:rsidP="003228A6">
      <w:pPr>
        <w:jc w:val="both"/>
        <w:rPr>
          <w:rFonts w:ascii="Segoe UI" w:hAnsi="Segoe UI" w:cs="Segoe UI"/>
          <w:b/>
          <w:sz w:val="20"/>
          <w:szCs w:val="20"/>
          <w:lang w:val="hr-HR"/>
        </w:rPr>
      </w:pPr>
    </w:p>
    <w:p w14:paraId="45820EB8" w14:textId="77777777" w:rsidR="00CD341C" w:rsidRPr="003228A6" w:rsidRDefault="00CD341C" w:rsidP="003228A6">
      <w:pPr>
        <w:jc w:val="both"/>
        <w:rPr>
          <w:rFonts w:ascii="Segoe UI" w:hAnsi="Segoe UI" w:cs="Segoe UI"/>
          <w:sz w:val="20"/>
          <w:szCs w:val="20"/>
          <w:lang w:val="hr-HR"/>
        </w:rPr>
      </w:pPr>
    </w:p>
    <w:p w14:paraId="46A1DD4B" w14:textId="77777777" w:rsidR="00CD341C" w:rsidRPr="00B64A7C" w:rsidRDefault="00CD341C" w:rsidP="003228A6">
      <w:pPr>
        <w:spacing w:line="240" w:lineRule="auto"/>
        <w:jc w:val="both"/>
        <w:rPr>
          <w:rFonts w:ascii="Segoe UI" w:eastAsia="Times New Roman" w:hAnsi="Segoe UI" w:cs="Segoe UI"/>
          <w:color w:val="808080" w:themeColor="background1" w:themeShade="80"/>
          <w:sz w:val="20"/>
          <w:szCs w:val="20"/>
          <w:shd w:val="clear" w:color="auto" w:fill="FFFFFF"/>
          <w:lang w:val="hr-HR" w:eastAsia="hr-HR"/>
        </w:rPr>
      </w:pPr>
      <w:r w:rsidRPr="00B64A7C">
        <w:rPr>
          <w:rFonts w:ascii="Segoe UI" w:eastAsia="Times New Roman" w:hAnsi="Segoe UI" w:cs="Segoe UI"/>
          <w:b/>
          <w:bCs/>
          <w:color w:val="808080" w:themeColor="background1" w:themeShade="80"/>
          <w:sz w:val="20"/>
          <w:szCs w:val="20"/>
          <w:shd w:val="clear" w:color="auto" w:fill="FFFFFF"/>
          <w:lang w:val="hr-HR" w:eastAsia="hr-HR"/>
        </w:rPr>
        <w:t>O Warner Bros. Discovery Sports Europe</w:t>
      </w:r>
    </w:p>
    <w:p w14:paraId="36967F64" w14:textId="69E00A01" w:rsidR="00CD341C" w:rsidRPr="00B64A7C" w:rsidRDefault="00CD341C" w:rsidP="003228A6">
      <w:pPr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hr-HR"/>
        </w:rPr>
      </w:pPr>
      <w:r w:rsidRPr="00B64A7C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val="hr-HR" w:eastAsia="hr-HR"/>
        </w:rPr>
        <w:t xml:space="preserve">Warner Bros. Discovery Sports Europe predstavlja WBD katalog sportskih robnih marki, kanala i platformi u Europi. Ukupno doseže 130 milijuna ljudi mjesečno na više od 200 tržišta i na preko 20 jezika na svim platformama na kojima potrošači provode vrijeme, kao što su besplatna televizija, plaćena televizija, streaming, online i društvene mreže. Warner Bros. Discovery Sports Europe uključuje popularne brendove </w:t>
      </w:r>
      <w:r w:rsidRPr="00B64A7C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val="hr-HR" w:eastAsia="hr-HR"/>
        </w:rPr>
        <w:lastRenderedPageBreak/>
        <w:t>kao što su Eurosport, Global Cycling Network (GCN), Global Mountain Bike Network (GMBN), Golf Digest i TNT Sports u Velikoj Britaniji i Irskoj, kao i sportske programe na besplatnim TV mrežama i streaming platformama koji će od proljeća 2024. u okviru </w:t>
      </w:r>
      <w:r w:rsidRPr="00B64A7C">
        <w:rPr>
          <w:rFonts w:ascii="Segoe UI" w:eastAsia="Times New Roman" w:hAnsi="Segoe UI" w:cs="Segoe UI"/>
          <w:i/>
          <w:iCs/>
          <w:color w:val="808080" w:themeColor="background1" w:themeShade="80"/>
          <w:sz w:val="20"/>
          <w:szCs w:val="20"/>
          <w:lang w:val="hr-HR" w:eastAsia="hr-HR"/>
        </w:rPr>
        <w:t>Max-ove</w:t>
      </w:r>
      <w:r w:rsidRPr="00B64A7C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val="hr-HR" w:eastAsia="hr-HR"/>
        </w:rPr>
        <w:t xml:space="preserve"> ponude biti dostupni na 25 tržišta. Ovi kanali povezuju publiku s najvećim sportskim događajima na svijetu kao što su Olimpijske igre u Europi; teniski Grand slamovi; biciklistički Grand Tour, više od 300 dana prijenosa biciklističkih sadržaja godišnje, UCI Ligom prvaka na stazi te </w:t>
      </w:r>
      <w:r w:rsidRPr="00B64A7C">
        <w:rPr>
          <w:rFonts w:ascii="Segoe UI" w:hAnsi="Segoe UI" w:cs="Segoe UI"/>
          <w:bCs/>
          <w:color w:val="808080" w:themeColor="background1" w:themeShade="80"/>
          <w:sz w:val="20"/>
          <w:szCs w:val="20"/>
          <w:lang w:val="hr-HR"/>
        </w:rPr>
        <w:t>WHOOP UCI Mountain Bike svjetskom serijom</w:t>
      </w:r>
      <w:r w:rsidRPr="00B64A7C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val="hr-HR" w:eastAsia="hr-HR"/>
        </w:rPr>
        <w:t>, PGA TOUR-om tijekom cijele godine; The Ocean Race (Oceanskom utrkom); svjetskom turnejom u snookeru, ABB FIA Formula E Svjetskog prvenstva te FIM Speedway GP kao i Speedway of Nations, Speedway Svjetskim kupom i svim velikim događajima Svjetskog prvenstva i Svjetskog kupa u zimskim sportovima. Warner Bros. Discovery Sports Europe upotpunjuje cjelovitost svoje ponude sa svojim odjelom za događaje i promociju,koji sva</w:t>
      </w:r>
      <w:r w:rsidR="007D6F31" w:rsidRPr="00B64A7C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val="hr-HR" w:eastAsia="hr-HR"/>
        </w:rPr>
        <w:t>ke godine prati više od 35 događ</w:t>
      </w:r>
      <w:r w:rsidRPr="00B64A7C">
        <w:rPr>
          <w:rFonts w:ascii="Segoe UI" w:eastAsia="Times New Roman" w:hAnsi="Segoe UI" w:cs="Segoe UI"/>
          <w:color w:val="808080" w:themeColor="background1" w:themeShade="80"/>
          <w:sz w:val="20"/>
          <w:szCs w:val="20"/>
          <w:lang w:val="hr-HR" w:eastAsia="hr-HR"/>
        </w:rPr>
        <w:t>aja na četiri svjetska prvenstva i koji je dobilo certifikat ISO20121 za održivost i dobru praksu u sektoru organizacije događaja.</w:t>
      </w:r>
    </w:p>
    <w:sectPr w:rsidR="00CD341C" w:rsidRPr="00B64A7C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4E6D22" w14:textId="77777777" w:rsidR="00652DC9" w:rsidRDefault="00652DC9">
      <w:pPr>
        <w:spacing w:line="240" w:lineRule="auto"/>
      </w:pPr>
      <w:r>
        <w:separator/>
      </w:r>
    </w:p>
  </w:endnote>
  <w:endnote w:type="continuationSeparator" w:id="0">
    <w:p w14:paraId="70C25AD6" w14:textId="77777777" w:rsidR="00652DC9" w:rsidRDefault="00652D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60D33C" w14:textId="77777777" w:rsidR="00652DC9" w:rsidRDefault="00652DC9">
      <w:pPr>
        <w:spacing w:line="240" w:lineRule="auto"/>
      </w:pPr>
      <w:r>
        <w:separator/>
      </w:r>
    </w:p>
  </w:footnote>
  <w:footnote w:type="continuationSeparator" w:id="0">
    <w:p w14:paraId="46278347" w14:textId="77777777" w:rsidR="00652DC9" w:rsidRDefault="00652D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6AEC0A" w14:textId="31E46AC3" w:rsidR="0048040A" w:rsidRPr="002903F9" w:rsidRDefault="002903F9" w:rsidP="002903F9">
    <w:pPr>
      <w:spacing w:line="240" w:lineRule="auto"/>
      <w:rPr>
        <w:rFonts w:ascii="Times New Roman" w:eastAsia="Times New Roman" w:hAnsi="Times New Roman" w:cs="Times New Roman"/>
        <w:sz w:val="24"/>
        <w:szCs w:val="24"/>
      </w:rPr>
    </w:pPr>
    <w:r>
      <w:rPr>
        <w:noProof/>
        <w:lang w:val="hr-HR" w:eastAsia="hr-HR"/>
      </w:rPr>
      <w:drawing>
        <wp:anchor distT="0" distB="0" distL="114300" distR="114300" simplePos="0" relativeHeight="251660288" behindDoc="1" locked="0" layoutInCell="1" allowOverlap="1" wp14:anchorId="77A4AE8B" wp14:editId="1F77CA2F">
          <wp:simplePos x="0" y="0"/>
          <wp:positionH relativeFrom="margin">
            <wp:posOffset>-416560</wp:posOffset>
          </wp:positionH>
          <wp:positionV relativeFrom="paragraph">
            <wp:posOffset>-157952</wp:posOffset>
          </wp:positionV>
          <wp:extent cx="1656715" cy="358775"/>
          <wp:effectExtent l="0" t="0" r="0" b="0"/>
          <wp:wrapTight wrapText="bothSides">
            <wp:wrapPolygon edited="0">
              <wp:start x="1490" y="0"/>
              <wp:lineTo x="0" y="2294"/>
              <wp:lineTo x="0" y="12234"/>
              <wp:lineTo x="1656" y="20644"/>
              <wp:lineTo x="1821" y="20644"/>
              <wp:lineTo x="2815" y="20644"/>
              <wp:lineTo x="21360" y="19115"/>
              <wp:lineTo x="21360" y="6881"/>
              <wp:lineTo x="3312" y="0"/>
              <wp:lineTo x="149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6715" cy="35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fldChar w:fldCharType="begin"/>
    </w:r>
    <w:r>
      <w:instrText xml:space="preserve"> INCLUDEPICTURE "https://corporate.discovery.com/wp-content/uploads/2020/04/EurosportGCN-Logo.png" \* MERGEFORMATINET </w:instrText>
    </w:r>
    <w:r>
      <w:fldChar w:fldCharType="end"/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127E5"/>
    <w:multiLevelType w:val="hybridMultilevel"/>
    <w:tmpl w:val="56C66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63BA2"/>
    <w:multiLevelType w:val="hybridMultilevel"/>
    <w:tmpl w:val="CFEC3830"/>
    <w:lvl w:ilvl="0" w:tplc="5B74D192">
      <w:start w:val="3"/>
      <w:numFmt w:val="bullet"/>
      <w:lvlText w:val="-"/>
      <w:lvlJc w:val="left"/>
      <w:pPr>
        <w:ind w:left="36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A87052"/>
    <w:multiLevelType w:val="multilevel"/>
    <w:tmpl w:val="A9F49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190B0D"/>
    <w:multiLevelType w:val="hybridMultilevel"/>
    <w:tmpl w:val="368AD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265583"/>
    <w:multiLevelType w:val="hybridMultilevel"/>
    <w:tmpl w:val="940653A2"/>
    <w:lvl w:ilvl="0" w:tplc="4224BB36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D56C31"/>
    <w:multiLevelType w:val="hybridMultilevel"/>
    <w:tmpl w:val="B13610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FB0E66"/>
    <w:multiLevelType w:val="multilevel"/>
    <w:tmpl w:val="279A89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46614E7"/>
    <w:multiLevelType w:val="hybridMultilevel"/>
    <w:tmpl w:val="E4924EF6"/>
    <w:lvl w:ilvl="0" w:tplc="A3DA6B60">
      <w:start w:val="30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490ABD"/>
    <w:multiLevelType w:val="hybridMultilevel"/>
    <w:tmpl w:val="8200E066"/>
    <w:lvl w:ilvl="0" w:tplc="5B74D192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370B9E"/>
    <w:multiLevelType w:val="hybridMultilevel"/>
    <w:tmpl w:val="52CAA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984848"/>
    <w:multiLevelType w:val="hybridMultilevel"/>
    <w:tmpl w:val="6394A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E12EA4"/>
    <w:multiLevelType w:val="hybridMultilevel"/>
    <w:tmpl w:val="B8A8952A"/>
    <w:lvl w:ilvl="0" w:tplc="A3DA6B60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867A36"/>
    <w:multiLevelType w:val="hybridMultilevel"/>
    <w:tmpl w:val="90F46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2349988">
    <w:abstractNumId w:val="6"/>
  </w:num>
  <w:num w:numId="2" w16cid:durableId="939797495">
    <w:abstractNumId w:val="6"/>
  </w:num>
  <w:num w:numId="3" w16cid:durableId="929778572">
    <w:abstractNumId w:val="0"/>
  </w:num>
  <w:num w:numId="4" w16cid:durableId="1749232791">
    <w:abstractNumId w:val="12"/>
  </w:num>
  <w:num w:numId="5" w16cid:durableId="1370178986">
    <w:abstractNumId w:val="9"/>
  </w:num>
  <w:num w:numId="6" w16cid:durableId="1445343802">
    <w:abstractNumId w:val="5"/>
  </w:num>
  <w:num w:numId="7" w16cid:durableId="1356226878">
    <w:abstractNumId w:val="4"/>
  </w:num>
  <w:num w:numId="8" w16cid:durableId="1164854711">
    <w:abstractNumId w:val="11"/>
  </w:num>
  <w:num w:numId="9" w16cid:durableId="1771267898">
    <w:abstractNumId w:val="10"/>
  </w:num>
  <w:num w:numId="10" w16cid:durableId="91828568">
    <w:abstractNumId w:val="7"/>
  </w:num>
  <w:num w:numId="11" w16cid:durableId="2130466900">
    <w:abstractNumId w:val="8"/>
  </w:num>
  <w:num w:numId="12" w16cid:durableId="250747137">
    <w:abstractNumId w:val="2"/>
  </w:num>
  <w:num w:numId="13" w16cid:durableId="870802997">
    <w:abstractNumId w:val="1"/>
  </w:num>
  <w:num w:numId="14" w16cid:durableId="18400783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40A"/>
    <w:rsid w:val="00004A9C"/>
    <w:rsid w:val="00012DF8"/>
    <w:rsid w:val="00020CE2"/>
    <w:rsid w:val="0002500E"/>
    <w:rsid w:val="000304B3"/>
    <w:rsid w:val="00042C4B"/>
    <w:rsid w:val="00055D06"/>
    <w:rsid w:val="0006544B"/>
    <w:rsid w:val="0006730C"/>
    <w:rsid w:val="00073BE7"/>
    <w:rsid w:val="00074502"/>
    <w:rsid w:val="000818B5"/>
    <w:rsid w:val="00086EB7"/>
    <w:rsid w:val="000944F5"/>
    <w:rsid w:val="000A7F73"/>
    <w:rsid w:val="000B5953"/>
    <w:rsid w:val="000B5CC3"/>
    <w:rsid w:val="000C5186"/>
    <w:rsid w:val="000D03CF"/>
    <w:rsid w:val="000D62C0"/>
    <w:rsid w:val="000D7C4F"/>
    <w:rsid w:val="000E02A5"/>
    <w:rsid w:val="000F2770"/>
    <w:rsid w:val="000F6039"/>
    <w:rsid w:val="00105E24"/>
    <w:rsid w:val="00115ADF"/>
    <w:rsid w:val="001419DD"/>
    <w:rsid w:val="00187790"/>
    <w:rsid w:val="0019060E"/>
    <w:rsid w:val="00190870"/>
    <w:rsid w:val="00190C2E"/>
    <w:rsid w:val="00191959"/>
    <w:rsid w:val="001B3F52"/>
    <w:rsid w:val="001C0341"/>
    <w:rsid w:val="001C39EB"/>
    <w:rsid w:val="001D069C"/>
    <w:rsid w:val="001D491B"/>
    <w:rsid w:val="001D4C05"/>
    <w:rsid w:val="001E39D0"/>
    <w:rsid w:val="001E5722"/>
    <w:rsid w:val="001F19FF"/>
    <w:rsid w:val="00205935"/>
    <w:rsid w:val="002125F3"/>
    <w:rsid w:val="00214EAB"/>
    <w:rsid w:val="002237ED"/>
    <w:rsid w:val="00225B1A"/>
    <w:rsid w:val="00246A03"/>
    <w:rsid w:val="00253A1B"/>
    <w:rsid w:val="0026129A"/>
    <w:rsid w:val="002717B7"/>
    <w:rsid w:val="002825A7"/>
    <w:rsid w:val="002903F9"/>
    <w:rsid w:val="00296005"/>
    <w:rsid w:val="00297545"/>
    <w:rsid w:val="002A1CE7"/>
    <w:rsid w:val="002A219D"/>
    <w:rsid w:val="002A39E0"/>
    <w:rsid w:val="002B36FA"/>
    <w:rsid w:val="002B593B"/>
    <w:rsid w:val="002D0174"/>
    <w:rsid w:val="002E0DD4"/>
    <w:rsid w:val="002E0F1D"/>
    <w:rsid w:val="002E62A8"/>
    <w:rsid w:val="002F23B2"/>
    <w:rsid w:val="00302D27"/>
    <w:rsid w:val="003035F1"/>
    <w:rsid w:val="00317D3B"/>
    <w:rsid w:val="00320D1E"/>
    <w:rsid w:val="003228A6"/>
    <w:rsid w:val="00325AAC"/>
    <w:rsid w:val="00325BD8"/>
    <w:rsid w:val="00326A3C"/>
    <w:rsid w:val="00340CCE"/>
    <w:rsid w:val="00343C86"/>
    <w:rsid w:val="0034443C"/>
    <w:rsid w:val="0035152F"/>
    <w:rsid w:val="0035753A"/>
    <w:rsid w:val="00357C44"/>
    <w:rsid w:val="0036269C"/>
    <w:rsid w:val="00373281"/>
    <w:rsid w:val="003851B9"/>
    <w:rsid w:val="0038741F"/>
    <w:rsid w:val="00393F91"/>
    <w:rsid w:val="00394DD7"/>
    <w:rsid w:val="00394EC0"/>
    <w:rsid w:val="0039696B"/>
    <w:rsid w:val="003A5CDA"/>
    <w:rsid w:val="003B02A1"/>
    <w:rsid w:val="003B568F"/>
    <w:rsid w:val="003B57AB"/>
    <w:rsid w:val="003D6B0D"/>
    <w:rsid w:val="003E48AE"/>
    <w:rsid w:val="003F06BB"/>
    <w:rsid w:val="00410D5E"/>
    <w:rsid w:val="0041742B"/>
    <w:rsid w:val="004335E5"/>
    <w:rsid w:val="00434DDE"/>
    <w:rsid w:val="00442208"/>
    <w:rsid w:val="0044557E"/>
    <w:rsid w:val="0045448E"/>
    <w:rsid w:val="00457B94"/>
    <w:rsid w:val="00464338"/>
    <w:rsid w:val="004729A2"/>
    <w:rsid w:val="0047472B"/>
    <w:rsid w:val="0048040A"/>
    <w:rsid w:val="004A15C5"/>
    <w:rsid w:val="004A2AFD"/>
    <w:rsid w:val="004A4475"/>
    <w:rsid w:val="004B0764"/>
    <w:rsid w:val="004B1AEC"/>
    <w:rsid w:val="004B20C8"/>
    <w:rsid w:val="004C0224"/>
    <w:rsid w:val="004C03FE"/>
    <w:rsid w:val="004C1BF0"/>
    <w:rsid w:val="004D39CB"/>
    <w:rsid w:val="004D4AEC"/>
    <w:rsid w:val="004E35FA"/>
    <w:rsid w:val="004F4BF1"/>
    <w:rsid w:val="00505A7C"/>
    <w:rsid w:val="005070F8"/>
    <w:rsid w:val="00521B4E"/>
    <w:rsid w:val="00533E95"/>
    <w:rsid w:val="00541EC5"/>
    <w:rsid w:val="005520F5"/>
    <w:rsid w:val="00555262"/>
    <w:rsid w:val="0056186C"/>
    <w:rsid w:val="00562EFE"/>
    <w:rsid w:val="005649A1"/>
    <w:rsid w:val="005752F5"/>
    <w:rsid w:val="0057643E"/>
    <w:rsid w:val="00576DB0"/>
    <w:rsid w:val="00590427"/>
    <w:rsid w:val="005A4BBA"/>
    <w:rsid w:val="005D57AE"/>
    <w:rsid w:val="005E1BF2"/>
    <w:rsid w:val="005E490B"/>
    <w:rsid w:val="005E77D7"/>
    <w:rsid w:val="00614CF9"/>
    <w:rsid w:val="006302BE"/>
    <w:rsid w:val="00630360"/>
    <w:rsid w:val="0063510D"/>
    <w:rsid w:val="00651975"/>
    <w:rsid w:val="00652DC9"/>
    <w:rsid w:val="00653062"/>
    <w:rsid w:val="00654983"/>
    <w:rsid w:val="00657279"/>
    <w:rsid w:val="006728D4"/>
    <w:rsid w:val="00672BAE"/>
    <w:rsid w:val="006747EA"/>
    <w:rsid w:val="006874BA"/>
    <w:rsid w:val="00687947"/>
    <w:rsid w:val="006C241B"/>
    <w:rsid w:val="006C4145"/>
    <w:rsid w:val="006C7D66"/>
    <w:rsid w:val="006D5CF1"/>
    <w:rsid w:val="006F371B"/>
    <w:rsid w:val="0071033A"/>
    <w:rsid w:val="007276E5"/>
    <w:rsid w:val="00727F13"/>
    <w:rsid w:val="00732E33"/>
    <w:rsid w:val="00733E65"/>
    <w:rsid w:val="00737525"/>
    <w:rsid w:val="007561C0"/>
    <w:rsid w:val="0075645A"/>
    <w:rsid w:val="00764817"/>
    <w:rsid w:val="00774310"/>
    <w:rsid w:val="007829F8"/>
    <w:rsid w:val="007B2478"/>
    <w:rsid w:val="007B5A9E"/>
    <w:rsid w:val="007C4183"/>
    <w:rsid w:val="007C4F2C"/>
    <w:rsid w:val="007D1C55"/>
    <w:rsid w:val="007D6B3E"/>
    <w:rsid w:val="007D6F31"/>
    <w:rsid w:val="007E23BD"/>
    <w:rsid w:val="00806D9A"/>
    <w:rsid w:val="008172B7"/>
    <w:rsid w:val="00820304"/>
    <w:rsid w:val="00821D24"/>
    <w:rsid w:val="00823132"/>
    <w:rsid w:val="0082485A"/>
    <w:rsid w:val="0083103F"/>
    <w:rsid w:val="00837F61"/>
    <w:rsid w:val="008417BF"/>
    <w:rsid w:val="00846845"/>
    <w:rsid w:val="00847661"/>
    <w:rsid w:val="008565A5"/>
    <w:rsid w:val="008649F0"/>
    <w:rsid w:val="00866250"/>
    <w:rsid w:val="008679E0"/>
    <w:rsid w:val="00871DCB"/>
    <w:rsid w:val="00897E0A"/>
    <w:rsid w:val="008B3F78"/>
    <w:rsid w:val="008C64C1"/>
    <w:rsid w:val="008D2A99"/>
    <w:rsid w:val="008D3F2C"/>
    <w:rsid w:val="008D5695"/>
    <w:rsid w:val="008E7041"/>
    <w:rsid w:val="00903ACD"/>
    <w:rsid w:val="00912250"/>
    <w:rsid w:val="00920C0C"/>
    <w:rsid w:val="00923179"/>
    <w:rsid w:val="00924439"/>
    <w:rsid w:val="00925CE6"/>
    <w:rsid w:val="009315A2"/>
    <w:rsid w:val="00940D28"/>
    <w:rsid w:val="00940EDD"/>
    <w:rsid w:val="00942CD8"/>
    <w:rsid w:val="00963016"/>
    <w:rsid w:val="00971BA5"/>
    <w:rsid w:val="009742EE"/>
    <w:rsid w:val="00975E47"/>
    <w:rsid w:val="009873DD"/>
    <w:rsid w:val="00987A59"/>
    <w:rsid w:val="00990939"/>
    <w:rsid w:val="00992D33"/>
    <w:rsid w:val="009A2EB7"/>
    <w:rsid w:val="009A54D3"/>
    <w:rsid w:val="009A7350"/>
    <w:rsid w:val="009B1631"/>
    <w:rsid w:val="009B43A6"/>
    <w:rsid w:val="009B6412"/>
    <w:rsid w:val="009C25D2"/>
    <w:rsid w:val="009C420A"/>
    <w:rsid w:val="009C59EA"/>
    <w:rsid w:val="009C5CD3"/>
    <w:rsid w:val="009C654C"/>
    <w:rsid w:val="009C6D10"/>
    <w:rsid w:val="009D1B1C"/>
    <w:rsid w:val="009E5752"/>
    <w:rsid w:val="009F2242"/>
    <w:rsid w:val="009F24FD"/>
    <w:rsid w:val="00A02DCC"/>
    <w:rsid w:val="00A175E6"/>
    <w:rsid w:val="00A217E9"/>
    <w:rsid w:val="00A41A94"/>
    <w:rsid w:val="00A617BA"/>
    <w:rsid w:val="00A64BAC"/>
    <w:rsid w:val="00A65CFD"/>
    <w:rsid w:val="00A73CFF"/>
    <w:rsid w:val="00AA1AB4"/>
    <w:rsid w:val="00AA2EC3"/>
    <w:rsid w:val="00AB09AE"/>
    <w:rsid w:val="00AB6B06"/>
    <w:rsid w:val="00AB7CFD"/>
    <w:rsid w:val="00AC6745"/>
    <w:rsid w:val="00AD7747"/>
    <w:rsid w:val="00AE1922"/>
    <w:rsid w:val="00AE3C8E"/>
    <w:rsid w:val="00AF1A8D"/>
    <w:rsid w:val="00AF309F"/>
    <w:rsid w:val="00B00FA0"/>
    <w:rsid w:val="00B1066F"/>
    <w:rsid w:val="00B17F37"/>
    <w:rsid w:val="00B334D5"/>
    <w:rsid w:val="00B3713D"/>
    <w:rsid w:val="00B40E7D"/>
    <w:rsid w:val="00B47466"/>
    <w:rsid w:val="00B526C2"/>
    <w:rsid w:val="00B64A7C"/>
    <w:rsid w:val="00B64EFC"/>
    <w:rsid w:val="00B65342"/>
    <w:rsid w:val="00B86F3B"/>
    <w:rsid w:val="00B87E30"/>
    <w:rsid w:val="00B918F1"/>
    <w:rsid w:val="00BA5113"/>
    <w:rsid w:val="00BB0237"/>
    <w:rsid w:val="00BC306B"/>
    <w:rsid w:val="00BC6139"/>
    <w:rsid w:val="00BE6A20"/>
    <w:rsid w:val="00BF2C20"/>
    <w:rsid w:val="00C229DD"/>
    <w:rsid w:val="00C31699"/>
    <w:rsid w:val="00C457F8"/>
    <w:rsid w:val="00C5316F"/>
    <w:rsid w:val="00C74663"/>
    <w:rsid w:val="00C74C82"/>
    <w:rsid w:val="00C76E82"/>
    <w:rsid w:val="00C84CF3"/>
    <w:rsid w:val="00C95C97"/>
    <w:rsid w:val="00CD341C"/>
    <w:rsid w:val="00CD5D71"/>
    <w:rsid w:val="00CD6AFF"/>
    <w:rsid w:val="00CE6203"/>
    <w:rsid w:val="00CE7D05"/>
    <w:rsid w:val="00D00ADA"/>
    <w:rsid w:val="00D12BCF"/>
    <w:rsid w:val="00D15BF6"/>
    <w:rsid w:val="00D17183"/>
    <w:rsid w:val="00D17B2E"/>
    <w:rsid w:val="00D240FF"/>
    <w:rsid w:val="00D262EF"/>
    <w:rsid w:val="00D42279"/>
    <w:rsid w:val="00D45A8F"/>
    <w:rsid w:val="00D54D3F"/>
    <w:rsid w:val="00D60F5B"/>
    <w:rsid w:val="00D65A35"/>
    <w:rsid w:val="00D943B0"/>
    <w:rsid w:val="00DA67D4"/>
    <w:rsid w:val="00DB0C42"/>
    <w:rsid w:val="00DB74FE"/>
    <w:rsid w:val="00DC52CC"/>
    <w:rsid w:val="00DC6979"/>
    <w:rsid w:val="00DC6EF9"/>
    <w:rsid w:val="00DD77E5"/>
    <w:rsid w:val="00DE4359"/>
    <w:rsid w:val="00DF182A"/>
    <w:rsid w:val="00E23E28"/>
    <w:rsid w:val="00E263BE"/>
    <w:rsid w:val="00E26F95"/>
    <w:rsid w:val="00E3745B"/>
    <w:rsid w:val="00E4123F"/>
    <w:rsid w:val="00E54841"/>
    <w:rsid w:val="00E67A4E"/>
    <w:rsid w:val="00E744B6"/>
    <w:rsid w:val="00E77878"/>
    <w:rsid w:val="00E856A5"/>
    <w:rsid w:val="00E92EFB"/>
    <w:rsid w:val="00E97912"/>
    <w:rsid w:val="00EA0C30"/>
    <w:rsid w:val="00EA1CF5"/>
    <w:rsid w:val="00EA4743"/>
    <w:rsid w:val="00EB0436"/>
    <w:rsid w:val="00EC2284"/>
    <w:rsid w:val="00EC5568"/>
    <w:rsid w:val="00EC716E"/>
    <w:rsid w:val="00ED326A"/>
    <w:rsid w:val="00ED7DD1"/>
    <w:rsid w:val="00F03C61"/>
    <w:rsid w:val="00F07E54"/>
    <w:rsid w:val="00F1129E"/>
    <w:rsid w:val="00F240A0"/>
    <w:rsid w:val="00F31CB7"/>
    <w:rsid w:val="00F32D5C"/>
    <w:rsid w:val="00F360F4"/>
    <w:rsid w:val="00F6329B"/>
    <w:rsid w:val="00F73B95"/>
    <w:rsid w:val="00F80523"/>
    <w:rsid w:val="00FA2468"/>
    <w:rsid w:val="00FC0832"/>
    <w:rsid w:val="00FC6E40"/>
    <w:rsid w:val="00FD704C"/>
    <w:rsid w:val="00FD72D0"/>
    <w:rsid w:val="00FF071F"/>
    <w:rsid w:val="00FF32D3"/>
    <w:rsid w:val="00FF3643"/>
    <w:rsid w:val="00FF518B"/>
    <w:rsid w:val="02F36504"/>
    <w:rsid w:val="05780D94"/>
    <w:rsid w:val="0583FCFB"/>
    <w:rsid w:val="06E4FCD3"/>
    <w:rsid w:val="0885C562"/>
    <w:rsid w:val="0B4F9FF4"/>
    <w:rsid w:val="0B9D3DA9"/>
    <w:rsid w:val="0BDEA3F8"/>
    <w:rsid w:val="0CD591D4"/>
    <w:rsid w:val="0E852B7A"/>
    <w:rsid w:val="102CC3AE"/>
    <w:rsid w:val="11C8940F"/>
    <w:rsid w:val="127D54BC"/>
    <w:rsid w:val="154627DF"/>
    <w:rsid w:val="173996BB"/>
    <w:rsid w:val="1A7FD2B5"/>
    <w:rsid w:val="1C633948"/>
    <w:rsid w:val="1C73EC7D"/>
    <w:rsid w:val="1E0C921C"/>
    <w:rsid w:val="1E44FCB7"/>
    <w:rsid w:val="1F1E72DB"/>
    <w:rsid w:val="2001D06A"/>
    <w:rsid w:val="20137FFD"/>
    <w:rsid w:val="232A4B1D"/>
    <w:rsid w:val="26BED1F5"/>
    <w:rsid w:val="2A3CA280"/>
    <w:rsid w:val="2C4793FB"/>
    <w:rsid w:val="2E5F8137"/>
    <w:rsid w:val="2FB86004"/>
    <w:rsid w:val="304C9624"/>
    <w:rsid w:val="30DB0919"/>
    <w:rsid w:val="32605C87"/>
    <w:rsid w:val="33E2ED4E"/>
    <w:rsid w:val="3442FC36"/>
    <w:rsid w:val="3B31D6DF"/>
    <w:rsid w:val="3C9FD19D"/>
    <w:rsid w:val="3D21296F"/>
    <w:rsid w:val="40708406"/>
    <w:rsid w:val="4151B728"/>
    <w:rsid w:val="43CFBDAC"/>
    <w:rsid w:val="4743374B"/>
    <w:rsid w:val="480199D9"/>
    <w:rsid w:val="4F4EFA02"/>
    <w:rsid w:val="51889680"/>
    <w:rsid w:val="519C121F"/>
    <w:rsid w:val="528A61CF"/>
    <w:rsid w:val="53C02659"/>
    <w:rsid w:val="55D017EB"/>
    <w:rsid w:val="576F8593"/>
    <w:rsid w:val="5D1DB826"/>
    <w:rsid w:val="5E5DF5EB"/>
    <w:rsid w:val="5EA6B59B"/>
    <w:rsid w:val="60346FA5"/>
    <w:rsid w:val="662BD264"/>
    <w:rsid w:val="677EC403"/>
    <w:rsid w:val="69BB9DC9"/>
    <w:rsid w:val="6A3E1BC4"/>
    <w:rsid w:val="6DA7FF38"/>
    <w:rsid w:val="6DE55A67"/>
    <w:rsid w:val="70306EE5"/>
    <w:rsid w:val="708954D3"/>
    <w:rsid w:val="70B7FF4D"/>
    <w:rsid w:val="71150BF3"/>
    <w:rsid w:val="73EFA00F"/>
    <w:rsid w:val="7673EE1A"/>
    <w:rsid w:val="7812DA02"/>
    <w:rsid w:val="79C849E7"/>
    <w:rsid w:val="7A371291"/>
    <w:rsid w:val="7A4C7C09"/>
    <w:rsid w:val="7CB92538"/>
    <w:rsid w:val="7E0EE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6D0A63"/>
  <w15:docId w15:val="{4DD487BD-DD1F-4896-A061-CF60415C8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D66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0C"/>
  </w:style>
  <w:style w:type="paragraph" w:styleId="Footer">
    <w:name w:val="footer"/>
    <w:basedOn w:val="Normal"/>
    <w:link w:val="Foot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0C"/>
  </w:style>
  <w:style w:type="paragraph" w:styleId="CommentText">
    <w:name w:val="annotation text"/>
    <w:basedOn w:val="Normal"/>
    <w:link w:val="CommentTextChar"/>
    <w:uiPriority w:val="99"/>
    <w:unhideWhenUsed/>
    <w:rsid w:val="00D45A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5A8F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45A8F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6129A"/>
    <w:rPr>
      <w:color w:val="0000FF" w:themeColor="hyperlink"/>
      <w:u w:val="single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26129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742EE"/>
    <w:pPr>
      <w:ind w:left="720"/>
      <w:contextualSpacing/>
    </w:pPr>
  </w:style>
  <w:style w:type="paragraph" w:styleId="Revision">
    <w:name w:val="Revision"/>
    <w:hidden/>
    <w:uiPriority w:val="99"/>
    <w:semiHidden/>
    <w:rsid w:val="00555262"/>
    <w:pPr>
      <w:spacing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5262"/>
    <w:rPr>
      <w:rFonts w:ascii="Arial" w:eastAsia="Arial" w:hAnsi="Arial" w:cs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5262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2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8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microsoft.com/office/2020/10/relationships/intelligence" Target="intelligence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7ACA15DD0A954991350F8FA272DBD4" ma:contentTypeVersion="15" ma:contentTypeDescription="Create a new document." ma:contentTypeScope="" ma:versionID="2cb312b12e6fe6ae6a0461e840dd8aad">
  <xsd:schema xmlns:xsd="http://www.w3.org/2001/XMLSchema" xmlns:xs="http://www.w3.org/2001/XMLSchema" xmlns:p="http://schemas.microsoft.com/office/2006/metadata/properties" xmlns:ns2="ccb80aa0-a6c2-487d-8306-07756e4c2f2b" xmlns:ns3="baf2a88b-d88a-4d1b-9ee9-c75ec25359fa" targetNamespace="http://schemas.microsoft.com/office/2006/metadata/properties" ma:root="true" ma:fieldsID="59833b20d530ed0e43963fb710625fb4" ns2:_="" ns3:_="">
    <xsd:import namespace="ccb80aa0-a6c2-487d-8306-07756e4c2f2b"/>
    <xsd:import namespace="baf2a88b-d88a-4d1b-9ee9-c75ec25359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80aa0-a6c2-487d-8306-07756e4c2f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826ec5c-493e-4660-b891-f5a407c63b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2a88b-d88a-4d1b-9ee9-c75ec25359f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d046a4e-8374-45c3-9ebd-f67176869b46}" ma:internalName="TaxCatchAll" ma:showField="CatchAllData" ma:web="baf2a88b-d88a-4d1b-9ee9-c75ec25359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qaFKqM5Cjqb3peJSFBwBYH0nAAQ==">AMUW2mWtDJFqrZEX6bsMdAb8mCO6uqyVVnPAldL/ZDQh5dGBGH6kespK8EIx9Wcl32MbwhaEBplErv0wWsw3Gkxp/QmDHXueSQFEz1UJlzK3tW8ccOEdqeI=</go:docsCustomData>
</go:gDocsCustomXmlDataStorage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b80aa0-a6c2-487d-8306-07756e4c2f2b">
      <Terms xmlns="http://schemas.microsoft.com/office/infopath/2007/PartnerControls"/>
    </lcf76f155ced4ddcb4097134ff3c332f>
    <TaxCatchAll xmlns="baf2a88b-d88a-4d1b-9ee9-c75ec25359fa" xsi:nil="true"/>
  </documentManagement>
</p:properties>
</file>

<file path=customXml/itemProps1.xml><?xml version="1.0" encoding="utf-8"?>
<ds:datastoreItem xmlns:ds="http://schemas.openxmlformats.org/officeDocument/2006/customXml" ds:itemID="{5B6E3925-FC43-4292-AC25-17206F952E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52E49E-7217-4269-BA02-294AB7968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b80aa0-a6c2-487d-8306-07756e4c2f2b"/>
    <ds:schemaRef ds:uri="baf2a88b-d88a-4d1b-9ee9-c75ec25359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D89BD5-5550-45E4-B872-948B0F0DB5E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7F7E3585-5330-4A87-AD20-99AB6B5B79AF}">
  <ds:schemaRefs>
    <ds:schemaRef ds:uri="http://schemas.microsoft.com/office/2006/metadata/properties"/>
    <ds:schemaRef ds:uri="http://schemas.microsoft.com/office/infopath/2007/PartnerControls"/>
    <ds:schemaRef ds:uri="ccb80aa0-a6c2-487d-8306-07756e4c2f2b"/>
    <ds:schemaRef ds:uri="baf2a88b-d88a-4d1b-9ee9-c75ec25359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1007</Words>
  <Characters>5740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 Stammers</dc:creator>
  <cp:lastModifiedBy>New Media Team</cp:lastModifiedBy>
  <cp:revision>5</cp:revision>
  <dcterms:created xsi:type="dcterms:W3CDTF">2024-05-20T15:44:00Z</dcterms:created>
  <dcterms:modified xsi:type="dcterms:W3CDTF">2024-05-21T08:34:00Z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0x010100CF7ACA15DD0A954991350F8FA272DBD4</vt:lpwstr>
  </property>
  <property fmtid="{D5CDD505-2E9C-101B-9397-08002B2CF9AE}" pid="3" name="MediaServiceImageTags">
    <vt:lpwstr/>
  </property>
</Properties>
</file>