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AE5BA6" w14:textId="76660FE1" w:rsidR="00CA3537" w:rsidRPr="006E1E51" w:rsidRDefault="00000000" w:rsidP="00CB0E2D">
      <w:pPr>
        <w:jc w:val="center"/>
        <w:rPr>
          <w:rFonts w:ascii="Segoe UI" w:hAnsi="Segoe UI" w:cs="Segoe UI"/>
          <w:sz w:val="20"/>
          <w:szCs w:val="20"/>
          <w:lang w:val="hr-HR"/>
        </w:rPr>
      </w:pPr>
      <w:r w:rsidRPr="006E1E51">
        <w:rPr>
          <w:rFonts w:ascii="Segoe UI" w:hAnsi="Segoe UI" w:cs="Segoe UI"/>
          <w:sz w:val="20"/>
          <w:szCs w:val="20"/>
          <w:lang w:val="hr-HR"/>
        </w:rPr>
        <w:t>PRIOPĆENJE ZA MEDIJE</w:t>
      </w:r>
    </w:p>
    <w:p w14:paraId="0344DDAE" w14:textId="77777777" w:rsidR="006E1E51" w:rsidRPr="006E1E51" w:rsidRDefault="006E1E51" w:rsidP="006E1E51">
      <w:pPr>
        <w:rPr>
          <w:rFonts w:ascii="Segoe UI" w:hAnsi="Segoe UI" w:cs="Segoe UI"/>
          <w:b/>
          <w:bCs/>
          <w:sz w:val="20"/>
          <w:szCs w:val="20"/>
          <w:lang w:val="hr-HR"/>
        </w:rPr>
      </w:pPr>
    </w:p>
    <w:p w14:paraId="23F3A580" w14:textId="5BFD0954" w:rsidR="006E1E51" w:rsidRPr="006E1E51" w:rsidRDefault="006E1E51" w:rsidP="00C249A6">
      <w:pPr>
        <w:jc w:val="center"/>
        <w:rPr>
          <w:rFonts w:ascii="Segoe UI" w:hAnsi="Segoe UI" w:cs="Segoe UI"/>
          <w:b/>
          <w:bCs/>
          <w:sz w:val="20"/>
          <w:szCs w:val="20"/>
          <w:lang w:val="hr-HR"/>
        </w:rPr>
      </w:pPr>
      <w:r w:rsidRPr="006E1E51">
        <w:rPr>
          <w:rFonts w:ascii="Segoe UI" w:hAnsi="Segoe UI" w:cs="Segoe UI"/>
          <w:b/>
          <w:bCs/>
          <w:sz w:val="20"/>
          <w:szCs w:val="20"/>
          <w:lang w:val="hr-HR"/>
        </w:rPr>
        <w:t xml:space="preserve">HBO ORIGINAL DOKUMENTARAC </w:t>
      </w:r>
      <w:r w:rsidR="003E49EA" w:rsidRPr="006E1E51">
        <w:rPr>
          <w:rFonts w:ascii="Segoe UI" w:hAnsi="Segoe UI" w:cs="Segoe UI"/>
          <w:b/>
          <w:bCs/>
          <w:sz w:val="20"/>
          <w:szCs w:val="20"/>
          <w:lang w:val="hr-HR"/>
        </w:rPr>
        <w:t>„</w:t>
      </w:r>
      <w:r w:rsidR="003E49EA" w:rsidRPr="003E49EA">
        <w:rPr>
          <w:rFonts w:ascii="Segoe UI" w:hAnsi="Segoe UI" w:cs="Segoe UI"/>
          <w:b/>
          <w:bCs/>
          <w:sz w:val="20"/>
          <w:szCs w:val="20"/>
          <w:lang w:val="hr-HR"/>
        </w:rPr>
        <w:t>ELIZABETH TAYLOR: IZGUBLJENE SNIMKE</w:t>
      </w:r>
      <w:r w:rsidR="003E49EA" w:rsidRPr="006E1E51">
        <w:rPr>
          <w:rFonts w:ascii="Segoe UI" w:hAnsi="Segoe UI" w:cs="Segoe UI"/>
          <w:b/>
          <w:bCs/>
          <w:sz w:val="20"/>
          <w:szCs w:val="20"/>
          <w:lang w:val="hr-HR"/>
        </w:rPr>
        <w:t xml:space="preserve">“ </w:t>
      </w:r>
    </w:p>
    <w:p w14:paraId="5520D60C" w14:textId="1036095A" w:rsidR="006E1E51" w:rsidRPr="006E1E51" w:rsidRDefault="003E49EA" w:rsidP="006E1E51">
      <w:pPr>
        <w:jc w:val="center"/>
        <w:rPr>
          <w:rFonts w:ascii="Segoe UI" w:hAnsi="Segoe UI" w:cs="Segoe UI"/>
          <w:b/>
          <w:bCs/>
          <w:sz w:val="20"/>
          <w:szCs w:val="20"/>
          <w:lang w:val="hr-HR"/>
        </w:rPr>
      </w:pPr>
      <w:r>
        <w:rPr>
          <w:rFonts w:ascii="Segoe UI" w:hAnsi="Segoe UI" w:cs="Segoe UI"/>
          <w:b/>
          <w:bCs/>
          <w:sz w:val="20"/>
          <w:szCs w:val="20"/>
          <w:lang w:val="hr-HR"/>
        </w:rPr>
        <w:t>4. KOLOVOZA</w:t>
      </w:r>
      <w:r w:rsidR="006E1E51" w:rsidRPr="006E1E51">
        <w:rPr>
          <w:rFonts w:ascii="Segoe UI" w:hAnsi="Segoe UI" w:cs="Segoe UI"/>
          <w:b/>
          <w:bCs/>
          <w:sz w:val="20"/>
          <w:szCs w:val="20"/>
          <w:lang w:val="hr-HR"/>
        </w:rPr>
        <w:t xml:space="preserve"> NA MAX STREAMING PLATFORMI</w:t>
      </w:r>
    </w:p>
    <w:p w14:paraId="240C2F8E" w14:textId="77777777" w:rsidR="006E1E51" w:rsidRPr="006E1E51" w:rsidRDefault="006E1E51" w:rsidP="006E1E51">
      <w:pPr>
        <w:jc w:val="center"/>
        <w:rPr>
          <w:rFonts w:ascii="Segoe UI" w:hAnsi="Segoe UI" w:cs="Segoe UI"/>
          <w:b/>
          <w:bCs/>
          <w:sz w:val="20"/>
          <w:szCs w:val="20"/>
          <w:lang w:val="hr-HR"/>
        </w:rPr>
      </w:pPr>
    </w:p>
    <w:p w14:paraId="2A6B8AFF" w14:textId="155BB150" w:rsidR="00492D4C" w:rsidRPr="006E1E51" w:rsidRDefault="003E49EA" w:rsidP="00C249A6">
      <w:pPr>
        <w:jc w:val="center"/>
        <w:rPr>
          <w:rFonts w:ascii="Segoe UI" w:hAnsi="Segoe UI" w:cs="Segoe UI"/>
          <w:b/>
          <w:bCs/>
          <w:sz w:val="20"/>
          <w:szCs w:val="20"/>
          <w:lang w:val="hr-HR"/>
        </w:rPr>
      </w:pPr>
      <w:r>
        <w:rPr>
          <w:rFonts w:ascii="Segoe UI" w:hAnsi="Segoe UI" w:cs="Segoe UI"/>
          <w:noProof/>
          <w:sz w:val="20"/>
          <w:szCs w:val="20"/>
          <w:lang w:val="hr-HR"/>
        </w:rPr>
        <w:drawing>
          <wp:inline distT="0" distB="0" distL="0" distR="0" wp14:anchorId="7F7F2078" wp14:editId="37475DB1">
            <wp:extent cx="5760720" cy="3237429"/>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60720" cy="3237429"/>
                    </a:xfrm>
                    <a:prstGeom prst="rect">
                      <a:avLst/>
                    </a:prstGeom>
                    <a:noFill/>
                    <a:ln>
                      <a:noFill/>
                    </a:ln>
                  </pic:spPr>
                </pic:pic>
              </a:graphicData>
            </a:graphic>
          </wp:inline>
        </w:drawing>
      </w:r>
    </w:p>
    <w:p w14:paraId="487D59AA" w14:textId="49EC3431" w:rsidR="00CA3537" w:rsidRPr="006E1E51" w:rsidRDefault="00000000" w:rsidP="00830A63">
      <w:pPr>
        <w:jc w:val="both"/>
        <w:rPr>
          <w:rFonts w:ascii="Segoe UI" w:hAnsi="Segoe UI" w:cs="Segoe UI"/>
          <w:b/>
          <w:sz w:val="20"/>
          <w:szCs w:val="20"/>
          <w:lang w:val="hr-HR"/>
        </w:rPr>
      </w:pPr>
      <w:r w:rsidRPr="006E1E51">
        <w:rPr>
          <w:rFonts w:ascii="Segoe UI" w:hAnsi="Segoe UI" w:cs="Segoe UI"/>
          <w:b/>
          <w:sz w:val="20"/>
          <w:szCs w:val="20"/>
          <w:lang w:val="hr-HR"/>
        </w:rPr>
        <w:t xml:space="preserve">Zagreb, </w:t>
      </w:r>
      <w:r w:rsidR="00445397">
        <w:rPr>
          <w:rFonts w:ascii="Segoe UI" w:hAnsi="Segoe UI" w:cs="Segoe UI"/>
          <w:b/>
          <w:sz w:val="20"/>
          <w:szCs w:val="20"/>
          <w:lang w:val="hr-HR"/>
        </w:rPr>
        <w:t>30</w:t>
      </w:r>
      <w:r w:rsidRPr="006E1E51">
        <w:rPr>
          <w:rFonts w:ascii="Segoe UI" w:hAnsi="Segoe UI" w:cs="Segoe UI"/>
          <w:b/>
          <w:sz w:val="20"/>
          <w:szCs w:val="20"/>
          <w:lang w:val="hr-HR"/>
        </w:rPr>
        <w:t xml:space="preserve">. </w:t>
      </w:r>
      <w:r w:rsidR="00D1383C">
        <w:rPr>
          <w:rFonts w:ascii="Segoe UI" w:hAnsi="Segoe UI" w:cs="Segoe UI"/>
          <w:b/>
          <w:sz w:val="20"/>
          <w:szCs w:val="20"/>
          <w:lang w:val="hr-HR"/>
        </w:rPr>
        <w:t>srp</w:t>
      </w:r>
      <w:r w:rsidRPr="006E1E51">
        <w:rPr>
          <w:rFonts w:ascii="Segoe UI" w:hAnsi="Segoe UI" w:cs="Segoe UI"/>
          <w:b/>
          <w:sz w:val="20"/>
          <w:szCs w:val="20"/>
          <w:lang w:val="hr-HR"/>
        </w:rPr>
        <w:t>nja 2024.</w:t>
      </w:r>
    </w:p>
    <w:p w14:paraId="0191DB64" w14:textId="79ADFCB6" w:rsidR="006E1E51" w:rsidRDefault="006E1E51" w:rsidP="006E1E51">
      <w:pPr>
        <w:shd w:val="clear" w:color="auto" w:fill="FFFFFF"/>
        <w:suppressAutoHyphens w:val="0"/>
        <w:autoSpaceDN/>
        <w:spacing w:after="0" w:line="240" w:lineRule="auto"/>
        <w:jc w:val="both"/>
        <w:rPr>
          <w:rFonts w:ascii="Segoe UI" w:eastAsia="Times New Roman" w:hAnsi="Segoe UI" w:cs="Segoe UI"/>
          <w:kern w:val="0"/>
          <w:sz w:val="20"/>
          <w:szCs w:val="20"/>
          <w:lang w:val="hr-HR" w:eastAsia="hr-HR"/>
        </w:rPr>
      </w:pPr>
      <w:r w:rsidRPr="006E1E51">
        <w:rPr>
          <w:rFonts w:ascii="Segoe UI" w:eastAsia="Times New Roman" w:hAnsi="Segoe UI" w:cs="Segoe UI"/>
          <w:kern w:val="0"/>
          <w:sz w:val="20"/>
          <w:szCs w:val="20"/>
          <w:lang w:val="hr-HR" w:eastAsia="hr-HR"/>
        </w:rPr>
        <w:t>HBO Original dokumentarac „</w:t>
      </w:r>
      <w:r w:rsidR="003E49EA" w:rsidRPr="003E49EA">
        <w:rPr>
          <w:rFonts w:ascii="Segoe UI" w:eastAsia="Times New Roman" w:hAnsi="Segoe UI" w:cs="Segoe UI"/>
          <w:b/>
          <w:bCs/>
          <w:kern w:val="0"/>
          <w:sz w:val="20"/>
          <w:szCs w:val="20"/>
          <w:lang w:val="hr-HR" w:eastAsia="hr-HR"/>
        </w:rPr>
        <w:t>Elizabeth Taylor: Izgubljene snimke</w:t>
      </w:r>
      <w:r w:rsidRPr="006E1E51">
        <w:rPr>
          <w:rFonts w:ascii="Segoe UI" w:eastAsia="Times New Roman" w:hAnsi="Segoe UI" w:cs="Segoe UI"/>
          <w:kern w:val="0"/>
          <w:sz w:val="20"/>
          <w:szCs w:val="20"/>
          <w:lang w:val="hr-HR" w:eastAsia="hr-HR"/>
        </w:rPr>
        <w:t xml:space="preserve">“, </w:t>
      </w:r>
      <w:r w:rsidR="003E49EA">
        <w:rPr>
          <w:rFonts w:ascii="Segoe UI" w:eastAsia="Times New Roman" w:hAnsi="Segoe UI" w:cs="Segoe UI"/>
          <w:kern w:val="0"/>
          <w:sz w:val="20"/>
          <w:szCs w:val="20"/>
          <w:lang w:val="hr-HR" w:eastAsia="hr-HR"/>
        </w:rPr>
        <w:t>(</w:t>
      </w:r>
      <w:r w:rsidR="003E49EA" w:rsidRPr="003E49EA">
        <w:rPr>
          <w:rFonts w:ascii="Segoe UI" w:eastAsia="Times New Roman" w:hAnsi="Segoe UI" w:cs="Segoe UI"/>
          <w:i/>
          <w:iCs/>
          <w:kern w:val="0"/>
          <w:sz w:val="20"/>
          <w:szCs w:val="20"/>
          <w:lang w:val="hr-HR" w:eastAsia="hr-HR"/>
        </w:rPr>
        <w:t>Elizabeth Taylor: The Lost Tapes</w:t>
      </w:r>
      <w:r w:rsidR="003E49EA">
        <w:rPr>
          <w:rFonts w:ascii="Segoe UI" w:eastAsia="Times New Roman" w:hAnsi="Segoe UI" w:cs="Segoe UI"/>
          <w:kern w:val="0"/>
          <w:sz w:val="20"/>
          <w:szCs w:val="20"/>
          <w:lang w:val="hr-HR" w:eastAsia="hr-HR"/>
        </w:rPr>
        <w:t>) od</w:t>
      </w:r>
      <w:r w:rsidRPr="006E1E51">
        <w:rPr>
          <w:rFonts w:ascii="Segoe UI" w:eastAsia="Times New Roman" w:hAnsi="Segoe UI" w:cs="Segoe UI"/>
          <w:kern w:val="0"/>
          <w:sz w:val="20"/>
          <w:szCs w:val="20"/>
          <w:lang w:val="hr-HR" w:eastAsia="hr-HR"/>
        </w:rPr>
        <w:t xml:space="preserve"> nagrađivan</w:t>
      </w:r>
      <w:r w:rsidR="003E49EA">
        <w:rPr>
          <w:rFonts w:ascii="Segoe UI" w:eastAsia="Times New Roman" w:hAnsi="Segoe UI" w:cs="Segoe UI"/>
          <w:kern w:val="0"/>
          <w:sz w:val="20"/>
          <w:szCs w:val="20"/>
          <w:lang w:val="hr-HR" w:eastAsia="hr-HR"/>
        </w:rPr>
        <w:t>e</w:t>
      </w:r>
      <w:r w:rsidRPr="006E1E51">
        <w:rPr>
          <w:rFonts w:ascii="Segoe UI" w:eastAsia="Times New Roman" w:hAnsi="Segoe UI" w:cs="Segoe UI"/>
          <w:kern w:val="0"/>
          <w:sz w:val="20"/>
          <w:szCs w:val="20"/>
          <w:lang w:val="hr-HR" w:eastAsia="hr-HR"/>
        </w:rPr>
        <w:t xml:space="preserve"> </w:t>
      </w:r>
      <w:r w:rsidR="003E49EA">
        <w:rPr>
          <w:rFonts w:ascii="Segoe UI" w:eastAsia="Times New Roman" w:hAnsi="Segoe UI" w:cs="Segoe UI"/>
          <w:kern w:val="0"/>
          <w:sz w:val="20"/>
          <w:szCs w:val="20"/>
          <w:lang w:val="hr-HR" w:eastAsia="hr-HR"/>
        </w:rPr>
        <w:t xml:space="preserve">redateljice </w:t>
      </w:r>
      <w:r w:rsidR="003E49EA" w:rsidRPr="003E49EA">
        <w:rPr>
          <w:rFonts w:ascii="Segoe UI" w:eastAsia="Times New Roman" w:hAnsi="Segoe UI" w:cs="Segoe UI"/>
          <w:kern w:val="0"/>
          <w:sz w:val="20"/>
          <w:szCs w:val="20"/>
          <w:lang w:val="hr-HR" w:eastAsia="hr-HR"/>
        </w:rPr>
        <w:t>Nanette Burstein</w:t>
      </w:r>
      <w:r w:rsidR="003E49EA">
        <w:rPr>
          <w:rFonts w:ascii="Segoe UI" w:eastAsia="Times New Roman" w:hAnsi="Segoe UI" w:cs="Segoe UI"/>
          <w:kern w:val="0"/>
          <w:sz w:val="20"/>
          <w:szCs w:val="20"/>
          <w:lang w:val="hr-HR" w:eastAsia="hr-HR"/>
        </w:rPr>
        <w:t xml:space="preserve">, imat će premijeru </w:t>
      </w:r>
      <w:r w:rsidR="003E49EA" w:rsidRPr="00C249A6">
        <w:rPr>
          <w:rFonts w:ascii="Segoe UI" w:eastAsia="Times New Roman" w:hAnsi="Segoe UI" w:cs="Segoe UI"/>
          <w:b/>
          <w:bCs/>
          <w:kern w:val="0"/>
          <w:sz w:val="20"/>
          <w:szCs w:val="20"/>
          <w:lang w:val="hr-HR" w:eastAsia="hr-HR"/>
        </w:rPr>
        <w:t>4. kolovoza</w:t>
      </w:r>
      <w:r w:rsidRPr="006E1E51">
        <w:rPr>
          <w:rFonts w:ascii="Segoe UI" w:eastAsia="Times New Roman" w:hAnsi="Segoe UI" w:cs="Segoe UI"/>
          <w:kern w:val="0"/>
          <w:sz w:val="20"/>
          <w:szCs w:val="20"/>
          <w:lang w:val="hr-HR" w:eastAsia="hr-HR"/>
        </w:rPr>
        <w:t xml:space="preserve"> na </w:t>
      </w:r>
      <w:hyperlink r:id="rId7" w:history="1">
        <w:r w:rsidRPr="00F234F0">
          <w:rPr>
            <w:rStyle w:val="Hyperlink"/>
            <w:rFonts w:ascii="Segoe UI" w:eastAsia="Times New Roman" w:hAnsi="Segoe UI" w:cs="Segoe UI"/>
            <w:b/>
            <w:bCs/>
            <w:kern w:val="0"/>
            <w:sz w:val="20"/>
            <w:szCs w:val="20"/>
            <w:lang w:val="hr-HR" w:eastAsia="hr-HR"/>
          </w:rPr>
          <w:t>Max</w:t>
        </w:r>
      </w:hyperlink>
      <w:r w:rsidRPr="006E1E51">
        <w:rPr>
          <w:rFonts w:ascii="Segoe UI" w:eastAsia="Times New Roman" w:hAnsi="Segoe UI" w:cs="Segoe UI"/>
          <w:kern w:val="0"/>
          <w:sz w:val="20"/>
          <w:szCs w:val="20"/>
          <w:lang w:val="hr-HR" w:eastAsia="hr-HR"/>
        </w:rPr>
        <w:t xml:space="preserve"> streaming platformi. Film je svjetsku premijeru imao na filmskom festivalu u Cannesu 2024. godine.</w:t>
      </w:r>
    </w:p>
    <w:p w14:paraId="2738AD07" w14:textId="77777777" w:rsidR="003E49EA" w:rsidRDefault="003E49EA" w:rsidP="006E1E51">
      <w:pPr>
        <w:shd w:val="clear" w:color="auto" w:fill="FFFFFF"/>
        <w:suppressAutoHyphens w:val="0"/>
        <w:autoSpaceDN/>
        <w:spacing w:after="0" w:line="240" w:lineRule="auto"/>
        <w:jc w:val="both"/>
        <w:rPr>
          <w:rFonts w:ascii="Segoe UI" w:eastAsia="Times New Roman" w:hAnsi="Segoe UI" w:cs="Segoe UI"/>
          <w:kern w:val="0"/>
          <w:sz w:val="20"/>
          <w:szCs w:val="20"/>
          <w:lang w:val="hr-HR" w:eastAsia="hr-HR"/>
        </w:rPr>
      </w:pPr>
    </w:p>
    <w:p w14:paraId="366E6DF2" w14:textId="3215F1D6" w:rsidR="003E49EA" w:rsidRDefault="003E49EA" w:rsidP="006E1E51">
      <w:pPr>
        <w:shd w:val="clear" w:color="auto" w:fill="FFFFFF"/>
        <w:suppressAutoHyphens w:val="0"/>
        <w:autoSpaceDN/>
        <w:spacing w:after="0" w:line="240" w:lineRule="auto"/>
        <w:jc w:val="both"/>
        <w:rPr>
          <w:rFonts w:ascii="Segoe UI" w:eastAsia="Times New Roman" w:hAnsi="Segoe UI" w:cs="Segoe UI"/>
          <w:kern w:val="0"/>
          <w:sz w:val="20"/>
          <w:szCs w:val="20"/>
          <w:lang w:val="hr-HR" w:eastAsia="hr-HR"/>
        </w:rPr>
      </w:pPr>
      <w:r w:rsidRPr="003E49EA">
        <w:rPr>
          <w:rFonts w:ascii="Segoe UI" w:eastAsia="Times New Roman" w:hAnsi="Segoe UI" w:cs="Segoe UI"/>
          <w:kern w:val="0"/>
          <w:sz w:val="20"/>
          <w:szCs w:val="20"/>
          <w:lang w:val="hr-HR" w:eastAsia="hr-HR"/>
        </w:rPr>
        <w:t>„Elizabeth Taylor: Izgubljene snimke“</w:t>
      </w:r>
      <w:r w:rsidR="00F67D6E">
        <w:rPr>
          <w:rFonts w:ascii="Segoe UI" w:eastAsia="Times New Roman" w:hAnsi="Segoe UI" w:cs="Segoe UI"/>
          <w:kern w:val="0"/>
          <w:sz w:val="20"/>
          <w:szCs w:val="20"/>
          <w:lang w:val="hr-HR" w:eastAsia="hr-HR"/>
        </w:rPr>
        <w:t xml:space="preserve"> je o</w:t>
      </w:r>
      <w:r w:rsidR="00F67D6E" w:rsidRPr="00F67D6E">
        <w:rPr>
          <w:rFonts w:ascii="Segoe UI" w:eastAsia="Times New Roman" w:hAnsi="Segoe UI" w:cs="Segoe UI"/>
          <w:kern w:val="0"/>
          <w:sz w:val="20"/>
          <w:szCs w:val="20"/>
          <w:lang w:val="hr-HR" w:eastAsia="hr-HR"/>
        </w:rPr>
        <w:t>tkrivajući portret holivudske legende i aktivistice Elizabeth Taylor ispričan njezinim riječima</w:t>
      </w:r>
      <w:r w:rsidR="00F67D6E">
        <w:rPr>
          <w:rFonts w:ascii="Segoe UI" w:eastAsia="Times New Roman" w:hAnsi="Segoe UI" w:cs="Segoe UI"/>
          <w:kern w:val="0"/>
          <w:sz w:val="20"/>
          <w:szCs w:val="20"/>
          <w:lang w:val="hr-HR" w:eastAsia="hr-HR"/>
        </w:rPr>
        <w:t xml:space="preserve">, </w:t>
      </w:r>
      <w:r w:rsidRPr="003E49EA">
        <w:rPr>
          <w:rFonts w:ascii="Segoe UI" w:eastAsia="Times New Roman" w:hAnsi="Segoe UI" w:cs="Segoe UI"/>
          <w:kern w:val="0"/>
          <w:sz w:val="20"/>
          <w:szCs w:val="20"/>
          <w:lang w:val="hr-HR" w:eastAsia="hr-HR"/>
        </w:rPr>
        <w:t xml:space="preserve">pozivajući publiku da ponovno otkrije ne samo megazvijezdu zlatnog doba Hollywooda, već i kompleksnu ženu koja je od </w:t>
      </w:r>
      <w:r w:rsidR="00F67D6E">
        <w:rPr>
          <w:rFonts w:ascii="Segoe UI" w:eastAsia="Times New Roman" w:hAnsi="Segoe UI" w:cs="Segoe UI"/>
          <w:kern w:val="0"/>
          <w:sz w:val="20"/>
          <w:szCs w:val="20"/>
          <w:lang w:val="hr-HR" w:eastAsia="hr-HR"/>
        </w:rPr>
        <w:t>samog početka</w:t>
      </w:r>
      <w:r w:rsidRPr="003E49EA">
        <w:rPr>
          <w:rFonts w:ascii="Segoe UI" w:eastAsia="Times New Roman" w:hAnsi="Segoe UI" w:cs="Segoe UI"/>
          <w:kern w:val="0"/>
          <w:sz w:val="20"/>
          <w:szCs w:val="20"/>
          <w:lang w:val="hr-HR" w:eastAsia="hr-HR"/>
        </w:rPr>
        <w:t xml:space="preserve"> upravljala slavom, osobnim identitetom i javnosti. Kroz novopronađene intervjue s Taylor i neviđen pristup osobnoj arhivi filmske zvijezde, film otkriva složeni unutarnji život i ranjivost holivudske legende, a također izaziva publiku da rekontekstualizira njezina postignuća i njezinu ostavštinu.</w:t>
      </w:r>
    </w:p>
    <w:p w14:paraId="1017CFDC" w14:textId="77777777" w:rsidR="00F67D6E" w:rsidRDefault="00F67D6E" w:rsidP="006E1E51">
      <w:pPr>
        <w:shd w:val="clear" w:color="auto" w:fill="FFFFFF"/>
        <w:suppressAutoHyphens w:val="0"/>
        <w:autoSpaceDN/>
        <w:spacing w:after="0" w:line="240" w:lineRule="auto"/>
        <w:jc w:val="both"/>
        <w:rPr>
          <w:rFonts w:ascii="Segoe UI" w:eastAsia="Times New Roman" w:hAnsi="Segoe UI" w:cs="Segoe UI"/>
          <w:kern w:val="0"/>
          <w:sz w:val="20"/>
          <w:szCs w:val="20"/>
          <w:lang w:val="hr-HR" w:eastAsia="hr-HR"/>
        </w:rPr>
      </w:pPr>
    </w:p>
    <w:p w14:paraId="68970C5D" w14:textId="1CCD7FE9" w:rsidR="00F67D6E" w:rsidRDefault="00F67D6E" w:rsidP="006E1E51">
      <w:pPr>
        <w:shd w:val="clear" w:color="auto" w:fill="FFFFFF"/>
        <w:suppressAutoHyphens w:val="0"/>
        <w:autoSpaceDN/>
        <w:spacing w:after="0" w:line="240" w:lineRule="auto"/>
        <w:jc w:val="both"/>
        <w:rPr>
          <w:rFonts w:ascii="Segoe UI" w:eastAsia="Times New Roman" w:hAnsi="Segoe UI" w:cs="Segoe UI"/>
          <w:kern w:val="0"/>
          <w:sz w:val="20"/>
          <w:szCs w:val="20"/>
          <w:lang w:val="hr-HR" w:eastAsia="hr-HR"/>
        </w:rPr>
      </w:pPr>
      <w:r w:rsidRPr="00F67D6E">
        <w:rPr>
          <w:rFonts w:ascii="Segoe UI" w:eastAsia="Times New Roman" w:hAnsi="Segoe UI" w:cs="Segoe UI"/>
          <w:kern w:val="0"/>
          <w:sz w:val="20"/>
          <w:szCs w:val="20"/>
          <w:lang w:val="hr-HR" w:eastAsia="hr-HR"/>
        </w:rPr>
        <w:t>Uz Elizabeth Taylor, dokumentarac uključuje glum</w:t>
      </w:r>
      <w:r>
        <w:rPr>
          <w:rFonts w:ascii="Segoe UI" w:eastAsia="Times New Roman" w:hAnsi="Segoe UI" w:cs="Segoe UI"/>
          <w:kern w:val="0"/>
          <w:sz w:val="20"/>
          <w:szCs w:val="20"/>
          <w:lang w:val="hr-HR" w:eastAsia="hr-HR"/>
        </w:rPr>
        <w:t>ce</w:t>
      </w:r>
      <w:r w:rsidRPr="00F67D6E">
        <w:rPr>
          <w:rFonts w:ascii="Segoe UI" w:eastAsia="Times New Roman" w:hAnsi="Segoe UI" w:cs="Segoe UI"/>
          <w:kern w:val="0"/>
          <w:sz w:val="20"/>
          <w:szCs w:val="20"/>
          <w:lang w:val="hr-HR" w:eastAsia="hr-HR"/>
        </w:rPr>
        <w:t xml:space="preserve"> Roddyja McDowalla, Debbie Reynolds, Richarda Burtona, Georgea Hamiltona, producenta Sama Marxa, agena</w:t>
      </w:r>
      <w:r>
        <w:rPr>
          <w:rFonts w:ascii="Segoe UI" w:eastAsia="Times New Roman" w:hAnsi="Segoe UI" w:cs="Segoe UI"/>
          <w:kern w:val="0"/>
          <w:sz w:val="20"/>
          <w:szCs w:val="20"/>
          <w:lang w:val="hr-HR" w:eastAsia="hr-HR"/>
        </w:rPr>
        <w:t>ta</w:t>
      </w:r>
      <w:r w:rsidRPr="00F67D6E">
        <w:rPr>
          <w:rFonts w:ascii="Segoe UI" w:eastAsia="Times New Roman" w:hAnsi="Segoe UI" w:cs="Segoe UI"/>
          <w:kern w:val="0"/>
          <w:sz w:val="20"/>
          <w:szCs w:val="20"/>
          <w:lang w:val="hr-HR" w:eastAsia="hr-HR"/>
        </w:rPr>
        <w:t xml:space="preserve"> Marion Rosenberg i Johna Heymana, dugogodišnjeg pomoćnika i povjerenika Tima Mendelsona</w:t>
      </w:r>
      <w:r w:rsidR="00E55006">
        <w:rPr>
          <w:rFonts w:ascii="Segoe UI" w:eastAsia="Times New Roman" w:hAnsi="Segoe UI" w:cs="Segoe UI"/>
          <w:kern w:val="0"/>
          <w:sz w:val="20"/>
          <w:szCs w:val="20"/>
          <w:lang w:val="hr-HR" w:eastAsia="hr-HR"/>
        </w:rPr>
        <w:t xml:space="preserve"> kao</w:t>
      </w:r>
      <w:r w:rsidRPr="00F67D6E">
        <w:rPr>
          <w:rFonts w:ascii="Segoe UI" w:eastAsia="Times New Roman" w:hAnsi="Segoe UI" w:cs="Segoe UI"/>
          <w:kern w:val="0"/>
          <w:sz w:val="20"/>
          <w:szCs w:val="20"/>
          <w:lang w:val="hr-HR" w:eastAsia="hr-HR"/>
        </w:rPr>
        <w:t xml:space="preserve"> i prijatelj</w:t>
      </w:r>
      <w:r>
        <w:rPr>
          <w:rFonts w:ascii="Segoe UI" w:eastAsia="Times New Roman" w:hAnsi="Segoe UI" w:cs="Segoe UI"/>
          <w:kern w:val="0"/>
          <w:sz w:val="20"/>
          <w:szCs w:val="20"/>
          <w:lang w:val="hr-HR" w:eastAsia="hr-HR"/>
        </w:rPr>
        <w:t>e</w:t>
      </w:r>
      <w:r w:rsidRPr="00F67D6E">
        <w:rPr>
          <w:rFonts w:ascii="Segoe UI" w:eastAsia="Times New Roman" w:hAnsi="Segoe UI" w:cs="Segoe UI"/>
          <w:kern w:val="0"/>
          <w:sz w:val="20"/>
          <w:szCs w:val="20"/>
          <w:lang w:val="hr-HR" w:eastAsia="hr-HR"/>
        </w:rPr>
        <w:t xml:space="preserve"> Liz Smith i Doris Brynner.</w:t>
      </w:r>
    </w:p>
    <w:p w14:paraId="023906E9" w14:textId="77777777" w:rsidR="00F67D6E" w:rsidRDefault="00F67D6E" w:rsidP="006E1E51">
      <w:pPr>
        <w:shd w:val="clear" w:color="auto" w:fill="FFFFFF"/>
        <w:suppressAutoHyphens w:val="0"/>
        <w:autoSpaceDN/>
        <w:spacing w:after="0" w:line="240" w:lineRule="auto"/>
        <w:jc w:val="both"/>
        <w:rPr>
          <w:rFonts w:ascii="Segoe UI" w:eastAsia="Times New Roman" w:hAnsi="Segoe UI" w:cs="Segoe UI"/>
          <w:kern w:val="0"/>
          <w:sz w:val="20"/>
          <w:szCs w:val="20"/>
          <w:lang w:val="hr-HR" w:eastAsia="hr-HR"/>
        </w:rPr>
      </w:pPr>
    </w:p>
    <w:p w14:paraId="6E4CF884" w14:textId="63043142" w:rsidR="00830A63" w:rsidRDefault="00F67D6E" w:rsidP="00F67D6E">
      <w:pPr>
        <w:shd w:val="clear" w:color="auto" w:fill="FFFFFF"/>
        <w:suppressAutoHyphens w:val="0"/>
        <w:autoSpaceDN/>
        <w:spacing w:after="0" w:line="240" w:lineRule="auto"/>
        <w:jc w:val="both"/>
        <w:rPr>
          <w:rFonts w:ascii="Segoe UI" w:eastAsia="Times New Roman" w:hAnsi="Segoe UI" w:cs="Segoe UI"/>
          <w:kern w:val="0"/>
          <w:sz w:val="20"/>
          <w:szCs w:val="20"/>
          <w:lang w:val="hr-HR" w:eastAsia="hr-HR"/>
        </w:rPr>
      </w:pPr>
      <w:r w:rsidRPr="00F67D6E">
        <w:rPr>
          <w:rFonts w:ascii="Segoe UI" w:eastAsia="Times New Roman" w:hAnsi="Segoe UI" w:cs="Segoe UI"/>
          <w:kern w:val="0"/>
          <w:sz w:val="20"/>
          <w:szCs w:val="20"/>
          <w:lang w:val="hr-HR" w:eastAsia="hr-HR"/>
        </w:rPr>
        <w:t>R</w:t>
      </w:r>
      <w:r>
        <w:rPr>
          <w:rFonts w:ascii="Segoe UI" w:eastAsia="Times New Roman" w:hAnsi="Segoe UI" w:cs="Segoe UI"/>
          <w:kern w:val="0"/>
          <w:sz w:val="20"/>
          <w:szCs w:val="20"/>
          <w:lang w:val="hr-HR" w:eastAsia="hr-HR"/>
        </w:rPr>
        <w:t>edateljica je</w:t>
      </w:r>
      <w:r w:rsidRPr="00F67D6E">
        <w:rPr>
          <w:rFonts w:ascii="Segoe UI" w:eastAsia="Times New Roman" w:hAnsi="Segoe UI" w:cs="Segoe UI"/>
          <w:kern w:val="0"/>
          <w:sz w:val="20"/>
          <w:szCs w:val="20"/>
          <w:lang w:val="hr-HR" w:eastAsia="hr-HR"/>
        </w:rPr>
        <w:t xml:space="preserve"> Nanette Burstein</w:t>
      </w:r>
      <w:r>
        <w:rPr>
          <w:rFonts w:ascii="Segoe UI" w:eastAsia="Times New Roman" w:hAnsi="Segoe UI" w:cs="Segoe UI"/>
          <w:kern w:val="0"/>
          <w:sz w:val="20"/>
          <w:szCs w:val="20"/>
          <w:lang w:val="hr-HR" w:eastAsia="hr-HR"/>
        </w:rPr>
        <w:t>, dok su producenti</w:t>
      </w:r>
      <w:r w:rsidRPr="00F67D6E">
        <w:rPr>
          <w:rFonts w:ascii="Segoe UI" w:eastAsia="Times New Roman" w:hAnsi="Segoe UI" w:cs="Segoe UI"/>
          <w:kern w:val="0"/>
          <w:sz w:val="20"/>
          <w:szCs w:val="20"/>
          <w:lang w:val="hr-HR" w:eastAsia="hr-HR"/>
        </w:rPr>
        <w:t xml:space="preserve"> J.J. Abrams, Sean Stuart, Glen Zipper, Bill Gerber i Rachel Rusch Rich</w:t>
      </w:r>
      <w:r>
        <w:rPr>
          <w:rFonts w:ascii="Segoe UI" w:eastAsia="Times New Roman" w:hAnsi="Segoe UI" w:cs="Segoe UI"/>
          <w:kern w:val="0"/>
          <w:sz w:val="20"/>
          <w:szCs w:val="20"/>
          <w:lang w:val="hr-HR" w:eastAsia="hr-HR"/>
        </w:rPr>
        <w:t>, a</w:t>
      </w:r>
      <w:r w:rsidRPr="00F67D6E">
        <w:rPr>
          <w:rFonts w:ascii="Segoe UI" w:eastAsia="Times New Roman" w:hAnsi="Segoe UI" w:cs="Segoe UI"/>
          <w:kern w:val="0"/>
          <w:sz w:val="20"/>
          <w:szCs w:val="20"/>
          <w:lang w:val="hr-HR" w:eastAsia="hr-HR"/>
        </w:rPr>
        <w:t xml:space="preserve"> izvršni producenti </w:t>
      </w:r>
      <w:r>
        <w:rPr>
          <w:rFonts w:ascii="Segoe UI" w:eastAsia="Times New Roman" w:hAnsi="Segoe UI" w:cs="Segoe UI"/>
          <w:kern w:val="0"/>
          <w:sz w:val="20"/>
          <w:szCs w:val="20"/>
          <w:lang w:val="hr-HR" w:eastAsia="hr-HR"/>
        </w:rPr>
        <w:t xml:space="preserve">su </w:t>
      </w:r>
      <w:r w:rsidRPr="00F67D6E">
        <w:rPr>
          <w:rFonts w:ascii="Segoe UI" w:eastAsia="Times New Roman" w:hAnsi="Segoe UI" w:cs="Segoe UI"/>
          <w:kern w:val="0"/>
          <w:sz w:val="20"/>
          <w:szCs w:val="20"/>
          <w:lang w:val="hr-HR" w:eastAsia="hr-HR"/>
        </w:rPr>
        <w:t>Nanette Burstein, Barbara Berkowitz, Tim Mendelson i Quinn Tivey. Za HBO izvršni producenti</w:t>
      </w:r>
      <w:r>
        <w:rPr>
          <w:rFonts w:ascii="Segoe UI" w:eastAsia="Times New Roman" w:hAnsi="Segoe UI" w:cs="Segoe UI"/>
          <w:kern w:val="0"/>
          <w:sz w:val="20"/>
          <w:szCs w:val="20"/>
          <w:lang w:val="hr-HR" w:eastAsia="hr-HR"/>
        </w:rPr>
        <w:t xml:space="preserve"> su </w:t>
      </w:r>
      <w:r w:rsidRPr="00F67D6E">
        <w:rPr>
          <w:rFonts w:ascii="Segoe UI" w:eastAsia="Times New Roman" w:hAnsi="Segoe UI" w:cs="Segoe UI"/>
          <w:kern w:val="0"/>
          <w:sz w:val="20"/>
          <w:szCs w:val="20"/>
          <w:lang w:val="hr-HR" w:eastAsia="hr-HR"/>
        </w:rPr>
        <w:t>Nancy Abraham, Lisa Heller i Sara Rodriguez.</w:t>
      </w:r>
      <w:r>
        <w:rPr>
          <w:rFonts w:ascii="Segoe UI" w:eastAsia="Times New Roman" w:hAnsi="Segoe UI" w:cs="Segoe UI"/>
          <w:kern w:val="0"/>
          <w:sz w:val="20"/>
          <w:szCs w:val="20"/>
          <w:lang w:val="hr-HR" w:eastAsia="hr-HR"/>
        </w:rPr>
        <w:t xml:space="preserve"> </w:t>
      </w:r>
    </w:p>
    <w:p w14:paraId="393082D6" w14:textId="77777777" w:rsidR="00F67D6E" w:rsidRPr="00F67D6E" w:rsidRDefault="00F67D6E" w:rsidP="00F67D6E">
      <w:pPr>
        <w:shd w:val="clear" w:color="auto" w:fill="FFFFFF"/>
        <w:suppressAutoHyphens w:val="0"/>
        <w:autoSpaceDN/>
        <w:spacing w:after="0" w:line="240" w:lineRule="auto"/>
        <w:jc w:val="both"/>
        <w:rPr>
          <w:rFonts w:ascii="Segoe UI" w:eastAsia="Times New Roman" w:hAnsi="Segoe UI" w:cs="Segoe UI"/>
          <w:kern w:val="0"/>
          <w:sz w:val="20"/>
          <w:szCs w:val="20"/>
          <w:lang w:val="hr-HR" w:eastAsia="hr-HR"/>
        </w:rPr>
      </w:pPr>
    </w:p>
    <w:p w14:paraId="2F2CFE54" w14:textId="6D38EBD9" w:rsidR="00CD630E" w:rsidRPr="006E1E51" w:rsidRDefault="00CD630E" w:rsidP="00830A63">
      <w:pPr>
        <w:jc w:val="both"/>
        <w:rPr>
          <w:rFonts w:ascii="Segoe UI" w:hAnsi="Segoe UI" w:cs="Segoe UI"/>
          <w:b/>
          <w:bCs/>
          <w:color w:val="808080" w:themeColor="background1" w:themeShade="80"/>
          <w:sz w:val="20"/>
          <w:szCs w:val="20"/>
          <w:lang w:val="hr-HR"/>
        </w:rPr>
      </w:pPr>
      <w:r w:rsidRPr="006E1E51">
        <w:rPr>
          <w:rFonts w:ascii="Segoe UI" w:hAnsi="Segoe UI" w:cs="Segoe UI"/>
          <w:b/>
          <w:bCs/>
          <w:color w:val="808080" w:themeColor="background1" w:themeShade="80"/>
          <w:sz w:val="20"/>
          <w:szCs w:val="20"/>
          <w:lang w:val="hr-HR"/>
        </w:rPr>
        <w:t>O tvrtki Warner Bros. Discovery</w:t>
      </w:r>
    </w:p>
    <w:p w14:paraId="2023E768" w14:textId="54AB0B4D" w:rsidR="00CD630E" w:rsidRPr="006E1E51" w:rsidRDefault="00CD630E" w:rsidP="00830A63">
      <w:pPr>
        <w:jc w:val="both"/>
        <w:rPr>
          <w:rFonts w:ascii="Segoe UI" w:hAnsi="Segoe UI" w:cs="Segoe UI"/>
          <w:color w:val="808080" w:themeColor="background1" w:themeShade="80"/>
          <w:sz w:val="20"/>
          <w:szCs w:val="20"/>
          <w:lang w:val="hr-HR"/>
        </w:rPr>
      </w:pPr>
      <w:r w:rsidRPr="006E1E51">
        <w:rPr>
          <w:rFonts w:ascii="Segoe UI" w:hAnsi="Segoe UI" w:cs="Segoe UI"/>
          <w:color w:val="808080" w:themeColor="background1" w:themeShade="80"/>
          <w:sz w:val="20"/>
          <w:szCs w:val="20"/>
          <w:lang w:val="hr-HR"/>
        </w:rPr>
        <w:t xml:space="preserve">Warner Bros. Discovery (NASDAQ: WBD) je vodeća globalna tvrtka iz područja medija i zabave, koja stvara i distribuira najdiferenciraniji i najpotpuniji svjetski portfelj sadržaja i brendova na području </w:t>
      </w:r>
      <w:r w:rsidRPr="006E1E51">
        <w:rPr>
          <w:rFonts w:ascii="Segoe UI" w:hAnsi="Segoe UI" w:cs="Segoe UI"/>
          <w:color w:val="808080" w:themeColor="background1" w:themeShade="80"/>
          <w:sz w:val="20"/>
          <w:szCs w:val="20"/>
          <w:lang w:val="hr-HR"/>
        </w:rPr>
        <w:lastRenderedPageBreak/>
        <w:t>televizije, filma i streaminga. Prisutni u više od 220 zemalja i teritorija i na 50 jezika, Warner Bros. Discovery inspirira, informira i zabavlja publiku širom svijeta kroz svoje kultne brendove, među kojima su: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 drugi. Za više informacija posjetite http://www.wbd.com.</w:t>
      </w:r>
    </w:p>
    <w:p w14:paraId="1C714DBC" w14:textId="77777777" w:rsidR="00CD630E" w:rsidRPr="006E1E51" w:rsidRDefault="00CD630E" w:rsidP="00830A63">
      <w:pPr>
        <w:jc w:val="center"/>
        <w:rPr>
          <w:rFonts w:ascii="Segoe UI" w:hAnsi="Segoe UI" w:cs="Segoe UI"/>
          <w:color w:val="808080" w:themeColor="background1" w:themeShade="80"/>
          <w:sz w:val="20"/>
          <w:szCs w:val="20"/>
          <w:lang w:val="hr-HR"/>
        </w:rPr>
      </w:pPr>
    </w:p>
    <w:p w14:paraId="41BFEDAE" w14:textId="77777777" w:rsidR="00CD630E" w:rsidRPr="006E1E51" w:rsidRDefault="00CD630E" w:rsidP="006E1E51">
      <w:pPr>
        <w:spacing w:after="0"/>
        <w:jc w:val="center"/>
        <w:rPr>
          <w:rFonts w:ascii="Segoe UI" w:eastAsia="Max Sans" w:hAnsi="Segoe UI" w:cs="Segoe UI"/>
          <w:color w:val="808080" w:themeColor="background1" w:themeShade="80"/>
          <w:sz w:val="20"/>
          <w:szCs w:val="20"/>
          <w:lang w:val="hr-HR"/>
        </w:rPr>
      </w:pPr>
      <w:r w:rsidRPr="006E1E51">
        <w:rPr>
          <w:rFonts w:ascii="Segoe UI" w:eastAsia="Max Sans" w:hAnsi="Segoe UI" w:cs="Segoe UI"/>
          <w:color w:val="808080" w:themeColor="background1" w:themeShade="80"/>
          <w:sz w:val="20"/>
          <w:szCs w:val="20"/>
          <w:lang w:val="hr-HR"/>
        </w:rPr>
        <w:t>HBO Adria d.o.o.</w:t>
      </w:r>
    </w:p>
    <w:p w14:paraId="7B0DF184" w14:textId="77777777" w:rsidR="00CD630E" w:rsidRPr="006E1E51" w:rsidRDefault="00CD630E" w:rsidP="006E1E51">
      <w:pPr>
        <w:spacing w:after="0"/>
        <w:jc w:val="center"/>
        <w:rPr>
          <w:rFonts w:ascii="Segoe UI" w:eastAsia="Max Sans" w:hAnsi="Segoe UI" w:cs="Segoe UI"/>
          <w:color w:val="808080" w:themeColor="background1" w:themeShade="80"/>
          <w:sz w:val="20"/>
          <w:szCs w:val="20"/>
          <w:lang w:val="hr-HR"/>
        </w:rPr>
      </w:pPr>
      <w:r w:rsidRPr="006E1E51">
        <w:rPr>
          <w:rFonts w:ascii="Segoe UI" w:eastAsia="Max Sans" w:hAnsi="Segoe UI" w:cs="Segoe UI"/>
          <w:color w:val="808080" w:themeColor="background1" w:themeShade="80"/>
          <w:sz w:val="20"/>
          <w:szCs w:val="20"/>
          <w:lang w:val="hr-HR"/>
        </w:rPr>
        <w:t>Klara Vragolov</w:t>
      </w:r>
    </w:p>
    <w:p w14:paraId="60F755D4" w14:textId="77777777" w:rsidR="00CD630E" w:rsidRPr="006E1E51" w:rsidRDefault="00CD630E" w:rsidP="006E1E51">
      <w:pPr>
        <w:spacing w:after="0"/>
        <w:jc w:val="center"/>
        <w:rPr>
          <w:rFonts w:ascii="Segoe UI" w:eastAsia="Max Sans" w:hAnsi="Segoe UI" w:cs="Segoe UI"/>
          <w:color w:val="808080" w:themeColor="background1" w:themeShade="80"/>
          <w:sz w:val="20"/>
          <w:szCs w:val="20"/>
          <w:lang w:val="hr-HR"/>
        </w:rPr>
      </w:pPr>
      <w:r w:rsidRPr="006E1E51">
        <w:rPr>
          <w:rFonts w:ascii="Segoe UI" w:eastAsia="Max Sans" w:hAnsi="Segoe UI" w:cs="Segoe UI"/>
          <w:color w:val="808080" w:themeColor="background1" w:themeShade="80"/>
          <w:sz w:val="20"/>
          <w:szCs w:val="20"/>
          <w:lang w:val="hr-HR"/>
        </w:rPr>
        <w:t>klara.vragolov@wbd.com</w:t>
      </w:r>
    </w:p>
    <w:p w14:paraId="0BA4900B" w14:textId="77777777" w:rsidR="00CD630E" w:rsidRPr="006E1E51" w:rsidRDefault="00CD630E" w:rsidP="00830A63">
      <w:pPr>
        <w:jc w:val="both"/>
        <w:rPr>
          <w:rFonts w:ascii="Segoe UI" w:hAnsi="Segoe UI" w:cs="Segoe UI"/>
          <w:b/>
          <w:sz w:val="20"/>
          <w:szCs w:val="20"/>
          <w:lang w:val="hr-HR"/>
        </w:rPr>
      </w:pPr>
    </w:p>
    <w:sectPr w:rsidR="00CD630E" w:rsidRPr="006E1E51">
      <w:headerReference w:type="default" r:id="rId8"/>
      <w:pgSz w:w="11906" w:h="16838"/>
      <w:pgMar w:top="1417" w:right="1417" w:bottom="1417"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C20516" w14:textId="77777777" w:rsidR="00E674AD" w:rsidRDefault="00E674AD">
      <w:pPr>
        <w:spacing w:after="0" w:line="240" w:lineRule="auto"/>
      </w:pPr>
      <w:r>
        <w:separator/>
      </w:r>
    </w:p>
  </w:endnote>
  <w:endnote w:type="continuationSeparator" w:id="0">
    <w:p w14:paraId="22A00342" w14:textId="77777777" w:rsidR="00E674AD" w:rsidRDefault="00E674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Max Sans">
    <w:altName w:val="Cambria"/>
    <w:panose1 w:val="00000000000000000000"/>
    <w:charset w:val="00"/>
    <w:family w:val="auto"/>
    <w:pitch w:val="variable"/>
    <w:sig w:usb0="A00002FF" w:usb1="0000A47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191FF6" w14:textId="77777777" w:rsidR="00E674AD" w:rsidRDefault="00E674AD">
      <w:pPr>
        <w:spacing w:after="0" w:line="240" w:lineRule="auto"/>
      </w:pPr>
      <w:r>
        <w:rPr>
          <w:color w:val="000000"/>
        </w:rPr>
        <w:separator/>
      </w:r>
    </w:p>
  </w:footnote>
  <w:footnote w:type="continuationSeparator" w:id="0">
    <w:p w14:paraId="4A5FED18" w14:textId="77777777" w:rsidR="00E674AD" w:rsidRDefault="00E674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C7FB2" w14:textId="77777777" w:rsidR="00CD630E" w:rsidRDefault="00CD630E" w:rsidP="00CD630E">
    <w:pPr>
      <w:pStyle w:val="Header"/>
      <w:jc w:val="right"/>
    </w:pPr>
    <w:r>
      <w:rPr>
        <w:noProof/>
      </w:rPr>
      <w:drawing>
        <wp:inline distT="0" distB="0" distL="0" distR="0" wp14:anchorId="04800B28" wp14:editId="3F38B534">
          <wp:extent cx="1143000" cy="354724"/>
          <wp:effectExtent l="0" t="0" r="0" b="7620"/>
          <wp:docPr id="1799180292" name="Picture 1799180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180292"/>
                  <pic:cNvPicPr/>
                </pic:nvPicPr>
                <pic:blipFill>
                  <a:blip r:embed="rId1">
                    <a:extLst>
                      <a:ext uri="{28A0092B-C50C-407E-A947-70E740481C1C}">
                        <a14:useLocalDpi xmlns:a14="http://schemas.microsoft.com/office/drawing/2010/main" val="0"/>
                      </a:ext>
                    </a:extLst>
                  </a:blip>
                  <a:stretch>
                    <a:fillRect/>
                  </a:stretch>
                </pic:blipFill>
                <pic:spPr>
                  <a:xfrm>
                    <a:off x="0" y="0"/>
                    <a:ext cx="1205065" cy="37398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537"/>
    <w:rsid w:val="0001707B"/>
    <w:rsid w:val="000A66C3"/>
    <w:rsid w:val="001556C8"/>
    <w:rsid w:val="001B7FA2"/>
    <w:rsid w:val="001C0EB3"/>
    <w:rsid w:val="001D3872"/>
    <w:rsid w:val="00217692"/>
    <w:rsid w:val="002D4959"/>
    <w:rsid w:val="00323B7F"/>
    <w:rsid w:val="003443DF"/>
    <w:rsid w:val="003E49EA"/>
    <w:rsid w:val="003E708B"/>
    <w:rsid w:val="00445397"/>
    <w:rsid w:val="00492D4C"/>
    <w:rsid w:val="006647F6"/>
    <w:rsid w:val="006E1E51"/>
    <w:rsid w:val="008262EE"/>
    <w:rsid w:val="00830A63"/>
    <w:rsid w:val="008E23F0"/>
    <w:rsid w:val="008E3ED1"/>
    <w:rsid w:val="0092656B"/>
    <w:rsid w:val="009A2D0A"/>
    <w:rsid w:val="00A301DA"/>
    <w:rsid w:val="00A372B4"/>
    <w:rsid w:val="00B43043"/>
    <w:rsid w:val="00C249A6"/>
    <w:rsid w:val="00C50B1B"/>
    <w:rsid w:val="00CA3537"/>
    <w:rsid w:val="00CB0E2D"/>
    <w:rsid w:val="00CD630E"/>
    <w:rsid w:val="00CE41D0"/>
    <w:rsid w:val="00D1383C"/>
    <w:rsid w:val="00D62005"/>
    <w:rsid w:val="00D82F85"/>
    <w:rsid w:val="00DB45EE"/>
    <w:rsid w:val="00DE7639"/>
    <w:rsid w:val="00DF3C5A"/>
    <w:rsid w:val="00E55006"/>
    <w:rsid w:val="00E674AD"/>
    <w:rsid w:val="00F234F0"/>
    <w:rsid w:val="00F67D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EB2B53"/>
  <w15:docId w15:val="{7F0173E9-D873-4D8B-84F5-61665BEBF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Times New Roman"/>
        <w:kern w:val="3"/>
        <w:sz w:val="22"/>
        <w:szCs w:val="22"/>
        <w:lang w:val="hr-HR"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54" w:lineRule="auto"/>
    </w:pPr>
    <w:rPr>
      <w:lang w:val="en-US"/>
    </w:r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customStyle="1" w:styleId="bv-p-translate">
    <w:name w:val="bv-p-translate"/>
    <w:basedOn w:val="Normal"/>
    <w:pPr>
      <w:spacing w:before="100" w:after="100" w:line="240" w:lineRule="auto"/>
    </w:pPr>
    <w:rPr>
      <w:rFonts w:ascii="Times New Roman" w:eastAsia="Times New Roman" w:hAnsi="Times New Roman"/>
      <w:kern w:val="0"/>
      <w:sz w:val="24"/>
      <w:szCs w:val="24"/>
      <w:lang w:val="hr-HR" w:eastAsia="hr-HR"/>
    </w:rPr>
  </w:style>
  <w:style w:type="character" w:styleId="Hyperlink">
    <w:name w:val="Hyperlink"/>
    <w:basedOn w:val="DefaultParagraphFont"/>
    <w:rPr>
      <w:color w:val="0000FF"/>
      <w:u w:val="single"/>
    </w:rPr>
  </w:style>
  <w:style w:type="character" w:styleId="Strong">
    <w:name w:val="Strong"/>
    <w:basedOn w:val="DefaultParagraphFont"/>
    <w:rPr>
      <w:b/>
      <w:bCs/>
    </w:rPr>
  </w:style>
  <w:style w:type="paragraph" w:styleId="Header">
    <w:name w:val="header"/>
    <w:basedOn w:val="Normal"/>
    <w:link w:val="HeaderChar"/>
    <w:uiPriority w:val="99"/>
    <w:unhideWhenUsed/>
    <w:rsid w:val="00CD63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630E"/>
    <w:rPr>
      <w:lang w:val="en-US"/>
    </w:rPr>
  </w:style>
  <w:style w:type="paragraph" w:styleId="Footer">
    <w:name w:val="footer"/>
    <w:basedOn w:val="Normal"/>
    <w:link w:val="FooterChar"/>
    <w:uiPriority w:val="99"/>
    <w:unhideWhenUsed/>
    <w:rsid w:val="00CD63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630E"/>
    <w:rPr>
      <w:lang w:val="en-US"/>
    </w:rPr>
  </w:style>
  <w:style w:type="character" w:styleId="UnresolvedMention">
    <w:name w:val="Unresolved Mention"/>
    <w:basedOn w:val="DefaultParagraphFont"/>
    <w:uiPriority w:val="99"/>
    <w:semiHidden/>
    <w:unhideWhenUsed/>
    <w:rsid w:val="00D82F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3414058">
      <w:bodyDiv w:val="1"/>
      <w:marLeft w:val="0"/>
      <w:marRight w:val="0"/>
      <w:marTop w:val="0"/>
      <w:marBottom w:val="0"/>
      <w:divBdr>
        <w:top w:val="none" w:sz="0" w:space="0" w:color="auto"/>
        <w:left w:val="none" w:sz="0" w:space="0" w:color="auto"/>
        <w:bottom w:val="none" w:sz="0" w:space="0" w:color="auto"/>
        <w:right w:val="none" w:sz="0" w:space="0" w:color="auto"/>
      </w:divBdr>
    </w:div>
    <w:div w:id="928612112">
      <w:bodyDiv w:val="1"/>
      <w:marLeft w:val="0"/>
      <w:marRight w:val="0"/>
      <w:marTop w:val="0"/>
      <w:marBottom w:val="0"/>
      <w:divBdr>
        <w:top w:val="none" w:sz="0" w:space="0" w:color="auto"/>
        <w:left w:val="none" w:sz="0" w:space="0" w:color="auto"/>
        <w:bottom w:val="none" w:sz="0" w:space="0" w:color="auto"/>
        <w:right w:val="none" w:sz="0" w:space="0" w:color="auto"/>
      </w:divBdr>
    </w:div>
    <w:div w:id="1872762370">
      <w:bodyDiv w:val="1"/>
      <w:marLeft w:val="0"/>
      <w:marRight w:val="0"/>
      <w:marTop w:val="0"/>
      <w:marBottom w:val="0"/>
      <w:divBdr>
        <w:top w:val="none" w:sz="0" w:space="0" w:color="auto"/>
        <w:left w:val="none" w:sz="0" w:space="0" w:color="auto"/>
        <w:bottom w:val="none" w:sz="0" w:space="0" w:color="auto"/>
        <w:right w:val="none" w:sz="0" w:space="0" w:color="auto"/>
      </w:divBdr>
      <w:divsChild>
        <w:div w:id="756949664">
          <w:marLeft w:val="0"/>
          <w:marRight w:val="0"/>
          <w:marTop w:val="0"/>
          <w:marBottom w:val="0"/>
          <w:divBdr>
            <w:top w:val="none" w:sz="0" w:space="0" w:color="auto"/>
            <w:left w:val="none" w:sz="0" w:space="0" w:color="auto"/>
            <w:bottom w:val="none" w:sz="0" w:space="0" w:color="auto"/>
            <w:right w:val="none" w:sz="0" w:space="0" w:color="auto"/>
          </w:divBdr>
          <w:divsChild>
            <w:div w:id="104545829">
              <w:marLeft w:val="0"/>
              <w:marRight w:val="0"/>
              <w:marTop w:val="0"/>
              <w:marBottom w:val="0"/>
              <w:divBdr>
                <w:top w:val="none" w:sz="0" w:space="0" w:color="auto"/>
                <w:left w:val="none" w:sz="0" w:space="0" w:color="auto"/>
                <w:bottom w:val="none" w:sz="0" w:space="0" w:color="auto"/>
                <w:right w:val="none" w:sz="0" w:space="0" w:color="auto"/>
              </w:divBdr>
              <w:divsChild>
                <w:div w:id="50857764">
                  <w:marLeft w:val="0"/>
                  <w:marRight w:val="0"/>
                  <w:marTop w:val="0"/>
                  <w:marBottom w:val="0"/>
                  <w:divBdr>
                    <w:top w:val="none" w:sz="0" w:space="0" w:color="auto"/>
                    <w:left w:val="none" w:sz="0" w:space="0" w:color="auto"/>
                    <w:bottom w:val="none" w:sz="0" w:space="0" w:color="auto"/>
                    <w:right w:val="none" w:sz="0" w:space="0" w:color="auto"/>
                  </w:divBdr>
                  <w:divsChild>
                    <w:div w:id="11791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max.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2</Pages>
  <Words>383</Words>
  <Characters>2184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dc:description/>
  <cp:lastModifiedBy>Vragolov, Klara</cp:lastModifiedBy>
  <cp:revision>10</cp:revision>
  <dcterms:created xsi:type="dcterms:W3CDTF">2024-06-25T09:13:00Z</dcterms:created>
  <dcterms:modified xsi:type="dcterms:W3CDTF">2024-07-26T09:11:00Z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b17f36a6-e840-4e37-b852-f7b21a870e70</vt:lpwstr>
  </property>
</Properties>
</file>