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34DCE" w14:textId="77777777" w:rsidR="00995A00" w:rsidRPr="00FE6D37" w:rsidRDefault="00995A00" w:rsidP="008B0B93">
      <w:pPr>
        <w:spacing w:after="0" w:line="240" w:lineRule="auto"/>
        <w:jc w:val="center"/>
        <w:rPr>
          <w:rFonts w:ascii="Segoe UI" w:hAnsi="Segoe UI" w:cs="Segoe UI"/>
          <w:sz w:val="20"/>
          <w:szCs w:val="20"/>
          <w:lang w:val="hr-HR"/>
        </w:rPr>
      </w:pPr>
      <w:bookmarkStart w:id="0" w:name="_Hlk167274349"/>
      <w:r w:rsidRPr="00FE6D37">
        <w:rPr>
          <w:rFonts w:ascii="Segoe UI" w:hAnsi="Segoe UI" w:cs="Segoe UI"/>
          <w:sz w:val="20"/>
          <w:szCs w:val="20"/>
          <w:lang w:val="hr-HR"/>
        </w:rPr>
        <w:t>PRIOPĆENJE ZA MEDIJE</w:t>
      </w:r>
    </w:p>
    <w:p w14:paraId="718CB98A" w14:textId="77777777" w:rsidR="00995A00" w:rsidRPr="00FE6D37" w:rsidRDefault="00995A00" w:rsidP="008B0B93">
      <w:pPr>
        <w:spacing w:after="0" w:line="240" w:lineRule="auto"/>
        <w:jc w:val="both"/>
        <w:rPr>
          <w:rFonts w:ascii="Segoe UI" w:hAnsi="Segoe UI" w:cs="Segoe UI"/>
          <w:sz w:val="20"/>
          <w:szCs w:val="20"/>
          <w:lang w:val="hr-HR"/>
        </w:rPr>
      </w:pPr>
    </w:p>
    <w:p w14:paraId="1323671B" w14:textId="0958E428" w:rsidR="007C740E" w:rsidRPr="00FE6D37" w:rsidRDefault="00037E2D" w:rsidP="008B0B93">
      <w:pPr>
        <w:spacing w:after="0" w:line="240" w:lineRule="auto"/>
        <w:jc w:val="center"/>
        <w:rPr>
          <w:rFonts w:ascii="Segoe UI" w:hAnsi="Segoe UI" w:cs="Segoe UI"/>
          <w:b/>
          <w:bCs/>
          <w:sz w:val="20"/>
          <w:szCs w:val="20"/>
          <w:lang w:val="hr-HR"/>
        </w:rPr>
      </w:pPr>
      <w:bookmarkStart w:id="1" w:name="_Hlk167265231"/>
      <w:r w:rsidRPr="00FE6D37">
        <w:rPr>
          <w:rFonts w:ascii="Segoe UI" w:hAnsi="Segoe UI" w:cs="Segoe UI"/>
          <w:b/>
          <w:bCs/>
          <w:sz w:val="20"/>
          <w:szCs w:val="20"/>
          <w:lang w:val="hr-HR"/>
        </w:rPr>
        <w:t>EKSKLUZIVNA PREMIJERA HRVATSKOG FILMA</w:t>
      </w:r>
    </w:p>
    <w:p w14:paraId="60A2A123" w14:textId="5504FEFC" w:rsidR="00995A00" w:rsidRPr="00FE6D37" w:rsidRDefault="00037E2D" w:rsidP="008B0B93">
      <w:pPr>
        <w:spacing w:after="0" w:line="240" w:lineRule="auto"/>
        <w:jc w:val="center"/>
        <w:rPr>
          <w:rFonts w:ascii="Segoe UI" w:hAnsi="Segoe UI" w:cs="Segoe UI"/>
          <w:b/>
          <w:bCs/>
          <w:sz w:val="20"/>
          <w:szCs w:val="20"/>
          <w:lang w:val="hr-HR"/>
        </w:rPr>
      </w:pPr>
      <w:r w:rsidRPr="00FE6D37">
        <w:rPr>
          <w:rFonts w:ascii="Segoe UI" w:hAnsi="Segoe UI" w:cs="Segoe UI"/>
          <w:b/>
          <w:bCs/>
          <w:sz w:val="20"/>
          <w:szCs w:val="20"/>
          <w:lang w:val="hr-HR"/>
        </w:rPr>
        <w:t>„</w:t>
      </w:r>
      <w:r w:rsidR="00FE6D37" w:rsidRPr="00FE6D37">
        <w:rPr>
          <w:rFonts w:ascii="Segoe UI" w:hAnsi="Segoe UI" w:cs="Segoe UI"/>
          <w:b/>
          <w:bCs/>
          <w:sz w:val="20"/>
          <w:szCs w:val="20"/>
          <w:lang w:val="hr-HR"/>
        </w:rPr>
        <w:t>ŠALŠA</w:t>
      </w:r>
      <w:r w:rsidRPr="00FE6D37">
        <w:rPr>
          <w:rFonts w:ascii="Segoe UI" w:hAnsi="Segoe UI" w:cs="Segoe UI"/>
          <w:b/>
          <w:bCs/>
          <w:sz w:val="20"/>
          <w:szCs w:val="20"/>
          <w:lang w:val="hr-HR"/>
        </w:rPr>
        <w:t>“ NA MAXU</w:t>
      </w:r>
    </w:p>
    <w:bookmarkEnd w:id="1"/>
    <w:p w14:paraId="5A0CB792" w14:textId="77777777" w:rsidR="00995A00" w:rsidRPr="00FE6D37" w:rsidRDefault="00995A00" w:rsidP="008B0B93">
      <w:pPr>
        <w:spacing w:after="0" w:line="240" w:lineRule="auto"/>
        <w:jc w:val="both"/>
        <w:rPr>
          <w:rFonts w:ascii="Segoe UI" w:hAnsi="Segoe UI" w:cs="Segoe UI"/>
          <w:sz w:val="20"/>
          <w:szCs w:val="20"/>
          <w:lang w:val="hr-HR"/>
        </w:rPr>
      </w:pPr>
    </w:p>
    <w:p w14:paraId="3FF199BA" w14:textId="4F14954E" w:rsidR="00995A00" w:rsidRPr="00FE6D37" w:rsidRDefault="00FE6D37" w:rsidP="008B0B93">
      <w:pPr>
        <w:spacing w:after="0" w:line="240" w:lineRule="auto"/>
        <w:jc w:val="center"/>
        <w:rPr>
          <w:rFonts w:ascii="Segoe UI" w:hAnsi="Segoe UI" w:cs="Segoe UI"/>
          <w:sz w:val="20"/>
          <w:szCs w:val="20"/>
          <w:lang w:val="hr-HR"/>
        </w:rPr>
      </w:pPr>
      <w:r w:rsidRPr="00FE6D37">
        <w:rPr>
          <w:rFonts w:ascii="Segoe UI" w:hAnsi="Segoe UI" w:cs="Segoe UI"/>
          <w:noProof/>
          <w:sz w:val="20"/>
          <w:szCs w:val="20"/>
        </w:rPr>
        <w:drawing>
          <wp:inline distT="0" distB="0" distL="0" distR="0" wp14:anchorId="07E8BB97" wp14:editId="2DA68A48">
            <wp:extent cx="5943600" cy="3343275"/>
            <wp:effectExtent l="0" t="0" r="0" b="9525"/>
            <wp:docPr id="170363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B6AAC97" w14:textId="77777777" w:rsidR="008B0B93" w:rsidRPr="00FE6D37" w:rsidRDefault="008B0B93" w:rsidP="008B0B93">
      <w:pPr>
        <w:spacing w:after="0" w:line="240" w:lineRule="auto"/>
        <w:jc w:val="both"/>
        <w:rPr>
          <w:rFonts w:ascii="Segoe UI" w:hAnsi="Segoe UI" w:cs="Segoe UI"/>
          <w:b/>
          <w:noProof/>
          <w:sz w:val="20"/>
          <w:szCs w:val="20"/>
          <w:lang w:val="hr-HR"/>
        </w:rPr>
      </w:pPr>
    </w:p>
    <w:p w14:paraId="32F17B3C" w14:textId="0DF8CFDE" w:rsidR="00AD5B70" w:rsidRPr="00FE6D37" w:rsidRDefault="00995A00" w:rsidP="008B0B93">
      <w:pPr>
        <w:spacing w:after="0" w:line="240" w:lineRule="auto"/>
        <w:jc w:val="both"/>
        <w:rPr>
          <w:rFonts w:ascii="Segoe UI" w:hAnsi="Segoe UI" w:cs="Segoe UI"/>
          <w:b/>
          <w:noProof/>
          <w:sz w:val="20"/>
          <w:szCs w:val="20"/>
          <w:lang w:val="hr-HR"/>
        </w:rPr>
      </w:pPr>
      <w:r w:rsidRPr="00FE6D37">
        <w:rPr>
          <w:rFonts w:ascii="Segoe UI" w:hAnsi="Segoe UI" w:cs="Segoe UI"/>
          <w:b/>
          <w:noProof/>
          <w:sz w:val="20"/>
          <w:szCs w:val="20"/>
          <w:lang w:val="hr-HR"/>
        </w:rPr>
        <w:t xml:space="preserve">Zagreb, </w:t>
      </w:r>
      <w:r w:rsidR="00460727" w:rsidRPr="00FE6D37">
        <w:rPr>
          <w:rFonts w:ascii="Segoe UI" w:hAnsi="Segoe UI" w:cs="Segoe UI"/>
          <w:b/>
          <w:noProof/>
          <w:sz w:val="20"/>
          <w:szCs w:val="20"/>
          <w:lang w:val="hr-HR"/>
        </w:rPr>
        <w:t>2</w:t>
      </w:r>
      <w:r w:rsidR="008E1F57" w:rsidRPr="00FE6D37">
        <w:rPr>
          <w:rFonts w:ascii="Segoe UI" w:hAnsi="Segoe UI" w:cs="Segoe UI"/>
          <w:b/>
          <w:noProof/>
          <w:sz w:val="20"/>
          <w:szCs w:val="20"/>
          <w:lang w:val="hr-HR"/>
        </w:rPr>
        <w:t>3</w:t>
      </w:r>
      <w:r w:rsidRPr="00FE6D37">
        <w:rPr>
          <w:rFonts w:ascii="Segoe UI" w:hAnsi="Segoe UI" w:cs="Segoe UI"/>
          <w:b/>
          <w:noProof/>
          <w:sz w:val="20"/>
          <w:szCs w:val="20"/>
          <w:lang w:val="hr-HR"/>
        </w:rPr>
        <w:t>. s</w:t>
      </w:r>
      <w:r w:rsidR="00FE6D37" w:rsidRPr="00FE6D37">
        <w:rPr>
          <w:rFonts w:ascii="Segoe UI" w:hAnsi="Segoe UI" w:cs="Segoe UI"/>
          <w:b/>
          <w:noProof/>
          <w:sz w:val="20"/>
          <w:szCs w:val="20"/>
          <w:lang w:val="hr-HR"/>
        </w:rPr>
        <w:t>iječnja</w:t>
      </w:r>
      <w:r w:rsidR="00624072">
        <w:rPr>
          <w:rFonts w:ascii="Segoe UI" w:hAnsi="Segoe UI" w:cs="Segoe UI"/>
          <w:b/>
          <w:noProof/>
          <w:sz w:val="20"/>
          <w:szCs w:val="20"/>
          <w:lang w:val="hr-HR"/>
        </w:rPr>
        <w:t xml:space="preserve"> </w:t>
      </w:r>
      <w:r w:rsidRPr="00FE6D37">
        <w:rPr>
          <w:rFonts w:ascii="Segoe UI" w:hAnsi="Segoe UI" w:cs="Segoe UI"/>
          <w:b/>
          <w:noProof/>
          <w:sz w:val="20"/>
          <w:szCs w:val="20"/>
          <w:lang w:val="hr-HR"/>
        </w:rPr>
        <w:t>202</w:t>
      </w:r>
      <w:r w:rsidR="0046110A">
        <w:rPr>
          <w:rFonts w:ascii="Segoe UI" w:hAnsi="Segoe UI" w:cs="Segoe UI"/>
          <w:b/>
          <w:noProof/>
          <w:sz w:val="20"/>
          <w:szCs w:val="20"/>
          <w:lang w:val="hr-HR"/>
        </w:rPr>
        <w:t>5</w:t>
      </w:r>
      <w:r w:rsidRPr="00FE6D37">
        <w:rPr>
          <w:rFonts w:ascii="Segoe UI" w:hAnsi="Segoe UI" w:cs="Segoe UI"/>
          <w:b/>
          <w:noProof/>
          <w:sz w:val="20"/>
          <w:szCs w:val="20"/>
          <w:lang w:val="hr-HR"/>
        </w:rPr>
        <w:t xml:space="preserve">. </w:t>
      </w:r>
    </w:p>
    <w:p w14:paraId="3CF2D50F" w14:textId="77777777" w:rsidR="008B0B93" w:rsidRPr="00FE6D37" w:rsidRDefault="008B0B93" w:rsidP="008B0B93">
      <w:pPr>
        <w:spacing w:after="0" w:line="240" w:lineRule="auto"/>
        <w:jc w:val="both"/>
        <w:rPr>
          <w:rFonts w:ascii="Segoe UI" w:hAnsi="Segoe UI" w:cs="Segoe UI"/>
          <w:sz w:val="20"/>
          <w:szCs w:val="20"/>
          <w:shd w:val="clear" w:color="auto" w:fill="FFFFFF"/>
          <w:lang w:val="hr-HR"/>
        </w:rPr>
      </w:pPr>
      <w:bookmarkStart w:id="2" w:name="_Hlk167265252"/>
    </w:p>
    <w:p w14:paraId="344C06F8" w14:textId="77777777" w:rsidR="00FE6D37" w:rsidRPr="00FE6D37" w:rsidRDefault="00460727"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Hrvatsk</w:t>
      </w:r>
      <w:r w:rsidR="00F01161" w:rsidRPr="00FE6D37">
        <w:rPr>
          <w:rFonts w:ascii="Segoe UI" w:hAnsi="Segoe UI" w:cs="Segoe UI"/>
          <w:sz w:val="20"/>
          <w:szCs w:val="20"/>
          <w:shd w:val="clear" w:color="auto" w:fill="FFFFFF"/>
          <w:lang w:val="hr-HR"/>
        </w:rPr>
        <w:t>a komedija</w:t>
      </w:r>
      <w:r w:rsidR="00FE6D37" w:rsidRPr="00FE6D37">
        <w:rPr>
          <w:rFonts w:ascii="Segoe UI" w:hAnsi="Segoe UI" w:cs="Segoe UI"/>
          <w:sz w:val="20"/>
          <w:szCs w:val="20"/>
          <w:shd w:val="clear" w:color="auto" w:fill="FFFFFF"/>
          <w:lang w:val="hr-HR"/>
        </w:rPr>
        <w:t xml:space="preserve"> s elementima horora</w:t>
      </w:r>
      <w:r w:rsidR="00F01161" w:rsidRPr="00FE6D37">
        <w:rPr>
          <w:rFonts w:ascii="Segoe UI" w:hAnsi="Segoe UI" w:cs="Segoe UI"/>
          <w:sz w:val="20"/>
          <w:szCs w:val="20"/>
          <w:shd w:val="clear" w:color="auto" w:fill="FFFFFF"/>
          <w:lang w:val="hr-HR"/>
        </w:rPr>
        <w:t xml:space="preserve"> </w:t>
      </w:r>
      <w:r w:rsidR="00AD5B70" w:rsidRPr="00FE6D37">
        <w:rPr>
          <w:rFonts w:ascii="Segoe UI" w:hAnsi="Segoe UI" w:cs="Segoe UI"/>
          <w:b/>
          <w:bCs/>
          <w:sz w:val="20"/>
          <w:szCs w:val="20"/>
          <w:shd w:val="clear" w:color="auto" w:fill="FFFFFF"/>
          <w:lang w:val="hr-HR"/>
        </w:rPr>
        <w:t>„</w:t>
      </w:r>
      <w:r w:rsidR="00FE6D37" w:rsidRPr="00FE6D37">
        <w:rPr>
          <w:rFonts w:ascii="Segoe UI" w:hAnsi="Segoe UI" w:cs="Segoe UI"/>
          <w:b/>
          <w:bCs/>
          <w:sz w:val="20"/>
          <w:szCs w:val="20"/>
          <w:shd w:val="clear" w:color="auto" w:fill="FFFFFF"/>
          <w:lang w:val="hr-HR"/>
        </w:rPr>
        <w:t>Šalša</w:t>
      </w:r>
      <w:r w:rsidR="00AD5B70" w:rsidRPr="00FE6D37">
        <w:rPr>
          <w:rFonts w:ascii="Segoe UI" w:hAnsi="Segoe UI" w:cs="Segoe UI"/>
          <w:b/>
          <w:bCs/>
          <w:sz w:val="20"/>
          <w:szCs w:val="20"/>
          <w:shd w:val="clear" w:color="auto" w:fill="FFFFFF"/>
          <w:lang w:val="hr-HR"/>
        </w:rPr>
        <w:t>”</w:t>
      </w:r>
      <w:r w:rsidRPr="00FE6D37">
        <w:rPr>
          <w:rFonts w:ascii="Segoe UI" w:hAnsi="Segoe UI" w:cs="Segoe UI"/>
          <w:sz w:val="20"/>
          <w:szCs w:val="20"/>
          <w:shd w:val="clear" w:color="auto" w:fill="FFFFFF"/>
          <w:lang w:val="hr-HR"/>
        </w:rPr>
        <w:t>,</w:t>
      </w:r>
      <w:r w:rsidR="00047892" w:rsidRPr="00FE6D37">
        <w:rPr>
          <w:rFonts w:ascii="Segoe UI" w:hAnsi="Segoe UI" w:cs="Segoe UI"/>
          <w:sz w:val="20"/>
          <w:szCs w:val="20"/>
          <w:shd w:val="clear" w:color="auto" w:fill="FFFFFF"/>
          <w:lang w:val="hr-HR"/>
        </w:rPr>
        <w:t xml:space="preserve"> </w:t>
      </w:r>
      <w:r w:rsidRPr="00FE6D37">
        <w:rPr>
          <w:rFonts w:ascii="Segoe UI" w:hAnsi="Segoe UI" w:cs="Segoe UI"/>
          <w:sz w:val="20"/>
          <w:szCs w:val="20"/>
          <w:shd w:val="clear" w:color="auto" w:fill="FFFFFF"/>
          <w:lang w:val="hr-HR"/>
        </w:rPr>
        <w:t>redatel</w:t>
      </w:r>
      <w:r w:rsidR="00FE6D37" w:rsidRPr="00FE6D37">
        <w:rPr>
          <w:rFonts w:ascii="Segoe UI" w:hAnsi="Segoe UI" w:cs="Segoe UI"/>
          <w:sz w:val="20"/>
          <w:szCs w:val="20"/>
          <w:shd w:val="clear" w:color="auto" w:fill="FFFFFF"/>
          <w:lang w:val="hr-HR"/>
        </w:rPr>
        <w:t xml:space="preserve">ja Dražena Žarkovića </w:t>
      </w:r>
      <w:r w:rsidRPr="00FE6D37">
        <w:rPr>
          <w:rFonts w:ascii="Segoe UI" w:hAnsi="Segoe UI" w:cs="Segoe UI"/>
          <w:sz w:val="20"/>
          <w:szCs w:val="20"/>
          <w:shd w:val="clear" w:color="auto" w:fill="FFFFFF"/>
          <w:lang w:val="hr-HR"/>
        </w:rPr>
        <w:t>dostup</w:t>
      </w:r>
      <w:r w:rsidR="00F01161" w:rsidRPr="00FE6D37">
        <w:rPr>
          <w:rFonts w:ascii="Segoe UI" w:hAnsi="Segoe UI" w:cs="Segoe UI"/>
          <w:sz w:val="20"/>
          <w:szCs w:val="20"/>
          <w:shd w:val="clear" w:color="auto" w:fill="FFFFFF"/>
          <w:lang w:val="hr-HR"/>
        </w:rPr>
        <w:t>na</w:t>
      </w:r>
      <w:r w:rsidRPr="00FE6D37">
        <w:rPr>
          <w:rFonts w:ascii="Segoe UI" w:hAnsi="Segoe UI" w:cs="Segoe UI"/>
          <w:sz w:val="20"/>
          <w:szCs w:val="20"/>
          <w:shd w:val="clear" w:color="auto" w:fill="FFFFFF"/>
          <w:lang w:val="hr-HR"/>
        </w:rPr>
        <w:t xml:space="preserve"> je odmah </w:t>
      </w:r>
      <w:r w:rsidR="00AD5B70" w:rsidRPr="00FE6D37">
        <w:rPr>
          <w:rFonts w:ascii="Segoe UI" w:hAnsi="Segoe UI" w:cs="Segoe UI"/>
          <w:sz w:val="20"/>
          <w:szCs w:val="20"/>
          <w:shd w:val="clear" w:color="auto" w:fill="FFFFFF"/>
          <w:lang w:val="hr-HR"/>
        </w:rPr>
        <w:t xml:space="preserve">na </w:t>
      </w:r>
      <w:hyperlink r:id="rId7" w:history="1">
        <w:r w:rsidR="00AD5B70" w:rsidRPr="00FE6D37">
          <w:rPr>
            <w:rStyle w:val="Hyperlink"/>
            <w:rFonts w:ascii="Segoe UI" w:hAnsi="Segoe UI" w:cs="Segoe UI"/>
            <w:b/>
            <w:bCs/>
            <w:color w:val="auto"/>
            <w:sz w:val="20"/>
            <w:szCs w:val="20"/>
            <w:shd w:val="clear" w:color="auto" w:fill="FFFFFF"/>
            <w:lang w:val="hr-HR"/>
          </w:rPr>
          <w:t>Max</w:t>
        </w:r>
      </w:hyperlink>
      <w:r w:rsidR="00AD5B70" w:rsidRPr="00FE6D37">
        <w:rPr>
          <w:rFonts w:ascii="Segoe UI" w:hAnsi="Segoe UI" w:cs="Segoe UI"/>
          <w:sz w:val="20"/>
          <w:szCs w:val="20"/>
          <w:shd w:val="clear" w:color="auto" w:fill="FFFFFF"/>
          <w:lang w:val="hr-HR"/>
        </w:rPr>
        <w:t xml:space="preserve"> streaming platformi</w:t>
      </w:r>
      <w:r w:rsidRPr="00FE6D37">
        <w:rPr>
          <w:rFonts w:ascii="Segoe UI" w:hAnsi="Segoe UI" w:cs="Segoe UI"/>
          <w:sz w:val="20"/>
          <w:szCs w:val="20"/>
          <w:shd w:val="clear" w:color="auto" w:fill="FFFFFF"/>
          <w:lang w:val="hr-HR"/>
        </w:rPr>
        <w:t xml:space="preserve">. </w:t>
      </w:r>
      <w:r w:rsidR="0035718B" w:rsidRPr="00FE6D37">
        <w:rPr>
          <w:rFonts w:ascii="Segoe UI" w:hAnsi="Segoe UI" w:cs="Segoe UI"/>
          <w:sz w:val="20"/>
          <w:szCs w:val="20"/>
          <w:shd w:val="clear" w:color="auto" w:fill="FFFFFF"/>
          <w:lang w:val="hr-HR"/>
        </w:rPr>
        <w:t>Premijera na HBO kanalu će biti</w:t>
      </w:r>
      <w:r w:rsidR="00FE6D37" w:rsidRPr="00FE6D37">
        <w:rPr>
          <w:rFonts w:ascii="Segoe UI" w:hAnsi="Segoe UI" w:cs="Segoe UI"/>
          <w:sz w:val="20"/>
          <w:szCs w:val="20"/>
          <w:shd w:val="clear" w:color="auto" w:fill="FFFFFF"/>
          <w:lang w:val="hr-HR"/>
        </w:rPr>
        <w:t xml:space="preserve"> danas u 20:00, kao i 29. siječnja u 22:10. </w:t>
      </w:r>
    </w:p>
    <w:p w14:paraId="5DC3747F" w14:textId="77777777" w:rsidR="00624072" w:rsidRPr="00FE6D37" w:rsidRDefault="00624072" w:rsidP="008B0B93">
      <w:pPr>
        <w:spacing w:after="0" w:line="240" w:lineRule="auto"/>
        <w:jc w:val="both"/>
        <w:rPr>
          <w:rFonts w:ascii="Segoe UI" w:hAnsi="Segoe UI" w:cs="Segoe UI"/>
          <w:sz w:val="20"/>
          <w:szCs w:val="20"/>
          <w:shd w:val="clear" w:color="auto" w:fill="FFFFFF"/>
          <w:lang w:val="hr-HR"/>
        </w:rPr>
      </w:pPr>
    </w:p>
    <w:p w14:paraId="3C7AE15E" w14:textId="0101F5CF" w:rsidR="00F01161" w:rsidRPr="00FE6D37" w:rsidRDefault="00FE6D37"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Student u bijegu od lošeg poslodavca stiže na udaljeni otok u berbu rajčica, no ondje ga čeka ekipa šašavih ljudi, jedna prava ljubav i borba za život.</w:t>
      </w:r>
    </w:p>
    <w:p w14:paraId="6D2DD847" w14:textId="77777777" w:rsidR="00037E2D" w:rsidRDefault="00037E2D" w:rsidP="008B0B93">
      <w:pPr>
        <w:spacing w:after="0" w:line="240" w:lineRule="auto"/>
        <w:jc w:val="both"/>
        <w:rPr>
          <w:rFonts w:ascii="Segoe UI" w:hAnsi="Segoe UI" w:cs="Segoe UI"/>
          <w:sz w:val="20"/>
          <w:szCs w:val="20"/>
          <w:shd w:val="clear" w:color="auto" w:fill="FFFFFF"/>
          <w:lang w:val="hr-HR"/>
        </w:rPr>
      </w:pPr>
    </w:p>
    <w:p w14:paraId="2B9DCC62" w14:textId="79FBF3FE" w:rsidR="00624072" w:rsidRDefault="00624072" w:rsidP="008B0B93">
      <w:pPr>
        <w:spacing w:after="0" w:line="240" w:lineRule="auto"/>
        <w:jc w:val="both"/>
        <w:rPr>
          <w:rFonts w:ascii="Segoe UI" w:hAnsi="Segoe UI" w:cs="Segoe UI"/>
          <w:sz w:val="20"/>
          <w:szCs w:val="20"/>
          <w:shd w:val="clear" w:color="auto" w:fill="FFFFFF"/>
          <w:lang w:val="hr-HR"/>
        </w:rPr>
      </w:pPr>
      <w:r>
        <w:rPr>
          <w:rFonts w:ascii="Segoe UI" w:hAnsi="Segoe UI" w:cs="Segoe UI"/>
          <w:sz w:val="20"/>
          <w:szCs w:val="20"/>
          <w:shd w:val="clear" w:color="auto" w:fill="FFFFFF"/>
          <w:lang w:val="hr-HR"/>
        </w:rPr>
        <w:t>S</w:t>
      </w:r>
      <w:r w:rsidRPr="00624072">
        <w:rPr>
          <w:rFonts w:ascii="Segoe UI" w:hAnsi="Segoe UI" w:cs="Segoe UI"/>
          <w:sz w:val="20"/>
          <w:szCs w:val="20"/>
          <w:shd w:val="clear" w:color="auto" w:fill="FFFFFF"/>
          <w:lang w:val="hr-HR"/>
        </w:rPr>
        <w:t>vjetska premijera</w:t>
      </w:r>
      <w:r>
        <w:rPr>
          <w:rFonts w:ascii="Segoe UI" w:hAnsi="Segoe UI" w:cs="Segoe UI"/>
          <w:sz w:val="20"/>
          <w:szCs w:val="20"/>
          <w:shd w:val="clear" w:color="auto" w:fill="FFFFFF"/>
          <w:lang w:val="hr-HR"/>
        </w:rPr>
        <w:t xml:space="preserve"> filma</w:t>
      </w:r>
      <w:r w:rsidRPr="00624072">
        <w:rPr>
          <w:rFonts w:ascii="Segoe UI" w:hAnsi="Segoe UI" w:cs="Segoe UI"/>
          <w:sz w:val="20"/>
          <w:szCs w:val="20"/>
          <w:shd w:val="clear" w:color="auto" w:fill="FFFFFF"/>
          <w:lang w:val="hr-HR"/>
        </w:rPr>
        <w:t xml:space="preserve"> održana je na 71. Pula Film Festivalu, gdje se natjecao za Zlatnu arenu</w:t>
      </w:r>
      <w:r>
        <w:rPr>
          <w:rFonts w:ascii="Segoe UI" w:hAnsi="Segoe UI" w:cs="Segoe UI"/>
          <w:sz w:val="20"/>
          <w:szCs w:val="20"/>
          <w:shd w:val="clear" w:color="auto" w:fill="FFFFFF"/>
          <w:lang w:val="hr-HR"/>
        </w:rPr>
        <w:t xml:space="preserve">, a dobio je nagradu za vizualne efekte, </w:t>
      </w:r>
      <w:r w:rsidRPr="00624072">
        <w:rPr>
          <w:rFonts w:ascii="Segoe UI" w:hAnsi="Segoe UI" w:cs="Segoe UI"/>
          <w:sz w:val="20"/>
          <w:szCs w:val="20"/>
          <w:shd w:val="clear" w:color="auto" w:fill="FFFFFF"/>
          <w:lang w:val="hr-HR"/>
        </w:rPr>
        <w:t>koja je dodijeljena Krsti Jaramu</w:t>
      </w:r>
      <w:r>
        <w:rPr>
          <w:rFonts w:ascii="Segoe UI" w:hAnsi="Segoe UI" w:cs="Segoe UI"/>
          <w:sz w:val="20"/>
          <w:szCs w:val="20"/>
          <w:shd w:val="clear" w:color="auto" w:fill="FFFFFF"/>
          <w:lang w:val="hr-HR"/>
        </w:rPr>
        <w:t xml:space="preserve">. </w:t>
      </w:r>
    </w:p>
    <w:p w14:paraId="191813A4" w14:textId="77777777" w:rsidR="00624072" w:rsidRPr="00FE6D37" w:rsidRDefault="00624072" w:rsidP="008B0B93">
      <w:pPr>
        <w:spacing w:after="0" w:line="240" w:lineRule="auto"/>
        <w:jc w:val="both"/>
        <w:rPr>
          <w:rFonts w:ascii="Segoe UI" w:hAnsi="Segoe UI" w:cs="Segoe UI"/>
          <w:sz w:val="20"/>
          <w:szCs w:val="20"/>
          <w:shd w:val="clear" w:color="auto" w:fill="FFFFFF"/>
          <w:lang w:val="hr-HR"/>
        </w:rPr>
      </w:pPr>
    </w:p>
    <w:p w14:paraId="1356CAB7" w14:textId="69EBC0AE" w:rsidR="00FE6D37" w:rsidRPr="00FE6D37" w:rsidRDefault="00047892" w:rsidP="008B0B93">
      <w:pPr>
        <w:spacing w:after="0" w:line="240" w:lineRule="auto"/>
        <w:jc w:val="both"/>
        <w:rPr>
          <w:rFonts w:ascii="Segoe UI" w:hAnsi="Segoe UI" w:cs="Segoe UI"/>
          <w:sz w:val="20"/>
          <w:szCs w:val="20"/>
          <w:shd w:val="clear" w:color="auto" w:fill="FFFFFF"/>
          <w:lang w:val="hr-HR"/>
        </w:rPr>
      </w:pPr>
      <w:r w:rsidRPr="00FE6D37">
        <w:rPr>
          <w:rFonts w:ascii="Segoe UI" w:hAnsi="Segoe UI" w:cs="Segoe UI"/>
          <w:sz w:val="20"/>
          <w:szCs w:val="20"/>
          <w:shd w:val="clear" w:color="auto" w:fill="FFFFFF"/>
          <w:lang w:val="hr-HR"/>
        </w:rPr>
        <w:t xml:space="preserve">U </w:t>
      </w:r>
      <w:r w:rsidR="00F01161" w:rsidRPr="00FE6D37">
        <w:rPr>
          <w:rFonts w:ascii="Segoe UI" w:hAnsi="Segoe UI" w:cs="Segoe UI"/>
          <w:sz w:val="20"/>
          <w:szCs w:val="20"/>
          <w:shd w:val="clear" w:color="auto" w:fill="FFFFFF"/>
          <w:lang w:val="hr-HR"/>
        </w:rPr>
        <w:t>glavnim ulogama su</w:t>
      </w:r>
      <w:r w:rsidR="00FE6D37" w:rsidRPr="00FE6D37">
        <w:rPr>
          <w:rFonts w:ascii="Segoe UI" w:hAnsi="Segoe UI" w:cs="Segoe UI"/>
          <w:sz w:val="20"/>
          <w:szCs w:val="20"/>
          <w:shd w:val="clear" w:color="auto" w:fill="FFFFFF"/>
          <w:lang w:val="hr-HR"/>
        </w:rPr>
        <w:t xml:space="preserve"> Momčilo Otašević, Ivana Gulin, Snježana Sinovčić Šiškov, Milica Janevski, Ecija Ojdanić, Luna Pilić, Roko Sikavica, Ljubiša Savanović, Donat Zeko, Mirko Vlahović, Šimun Šitum i Petar Salečić.</w:t>
      </w:r>
    </w:p>
    <w:bookmarkEnd w:id="0"/>
    <w:bookmarkEnd w:id="2"/>
    <w:p w14:paraId="3EF585A7" w14:textId="77777777" w:rsidR="00E402D9" w:rsidRPr="00FE6D37" w:rsidRDefault="00E402D9" w:rsidP="008B0B93">
      <w:pPr>
        <w:spacing w:after="0" w:line="240" w:lineRule="auto"/>
        <w:jc w:val="both"/>
        <w:rPr>
          <w:rFonts w:ascii="Segoe UI" w:hAnsi="Segoe UI" w:cs="Segoe UI"/>
          <w:sz w:val="20"/>
          <w:szCs w:val="20"/>
          <w:shd w:val="clear" w:color="auto" w:fill="FFFFFF"/>
          <w:lang w:val="hr-HR"/>
        </w:rPr>
      </w:pPr>
    </w:p>
    <w:p w14:paraId="20F7E94B" w14:textId="2D63B49D" w:rsidR="00037E2D" w:rsidRPr="00FE6D37" w:rsidRDefault="00801588" w:rsidP="008B0B93">
      <w:pPr>
        <w:spacing w:after="0" w:line="240" w:lineRule="auto"/>
        <w:jc w:val="both"/>
        <w:rPr>
          <w:rFonts w:ascii="Segoe UI" w:eastAsia="Times New Roman" w:hAnsi="Segoe UI" w:cs="Segoe UI"/>
          <w:kern w:val="0"/>
          <w:sz w:val="20"/>
          <w:szCs w:val="20"/>
          <w:lang w:val="hr-HR" w:eastAsia="hr-HR"/>
          <w14:ligatures w14:val="none"/>
        </w:rPr>
      </w:pPr>
      <w:r w:rsidRPr="00FE6D37">
        <w:rPr>
          <w:rFonts w:ascii="Segoe UI" w:eastAsia="Times New Roman" w:hAnsi="Segoe UI" w:cs="Segoe UI"/>
          <w:kern w:val="0"/>
          <w:sz w:val="20"/>
          <w:szCs w:val="20"/>
          <w:lang w:val="hr-HR" w:eastAsia="hr-HR"/>
          <w14:ligatures w14:val="none"/>
        </w:rPr>
        <w:t xml:space="preserve">Na Maxu možete pronaći </w:t>
      </w:r>
      <w:r w:rsidR="00167761" w:rsidRPr="00FE6D37">
        <w:rPr>
          <w:rFonts w:ascii="Segoe UI" w:eastAsia="Times New Roman" w:hAnsi="Segoe UI" w:cs="Segoe UI"/>
          <w:kern w:val="0"/>
          <w:sz w:val="20"/>
          <w:szCs w:val="20"/>
          <w:lang w:val="hr-HR" w:eastAsia="hr-HR"/>
          <w14:ligatures w14:val="none"/>
        </w:rPr>
        <w:t xml:space="preserve">i veliku bazu </w:t>
      </w:r>
      <w:r w:rsidRPr="00FE6D37">
        <w:rPr>
          <w:rFonts w:ascii="Segoe UI" w:eastAsia="Times New Roman" w:hAnsi="Segoe UI" w:cs="Segoe UI"/>
          <w:kern w:val="0"/>
          <w:sz w:val="20"/>
          <w:szCs w:val="20"/>
          <w:lang w:val="hr-HR" w:eastAsia="hr-HR"/>
          <w14:ligatures w14:val="none"/>
        </w:rPr>
        <w:t>ostal</w:t>
      </w:r>
      <w:r w:rsidR="00167761" w:rsidRPr="00FE6D37">
        <w:rPr>
          <w:rFonts w:ascii="Segoe UI" w:eastAsia="Times New Roman" w:hAnsi="Segoe UI" w:cs="Segoe UI"/>
          <w:kern w:val="0"/>
          <w:sz w:val="20"/>
          <w:szCs w:val="20"/>
          <w:lang w:val="hr-HR" w:eastAsia="hr-HR"/>
          <w14:ligatures w14:val="none"/>
        </w:rPr>
        <w:t>ih</w:t>
      </w:r>
      <w:r w:rsidRPr="00FE6D37">
        <w:rPr>
          <w:rFonts w:ascii="Segoe UI" w:eastAsia="Times New Roman" w:hAnsi="Segoe UI" w:cs="Segoe UI"/>
          <w:kern w:val="0"/>
          <w:sz w:val="20"/>
          <w:szCs w:val="20"/>
          <w:lang w:val="hr-HR" w:eastAsia="hr-HR"/>
          <w14:ligatures w14:val="none"/>
        </w:rPr>
        <w:t xml:space="preserve"> filmov</w:t>
      </w:r>
      <w:r w:rsidR="00167761" w:rsidRPr="00FE6D37">
        <w:rPr>
          <w:rFonts w:ascii="Segoe UI" w:eastAsia="Times New Roman" w:hAnsi="Segoe UI" w:cs="Segoe UI"/>
          <w:kern w:val="0"/>
          <w:sz w:val="20"/>
          <w:szCs w:val="20"/>
          <w:lang w:val="hr-HR" w:eastAsia="hr-HR"/>
          <w14:ligatures w14:val="none"/>
        </w:rPr>
        <w:t>a</w:t>
      </w:r>
      <w:r w:rsidRPr="00FE6D37">
        <w:rPr>
          <w:rFonts w:ascii="Segoe UI" w:eastAsia="Times New Roman" w:hAnsi="Segoe UI" w:cs="Segoe UI"/>
          <w:kern w:val="0"/>
          <w:sz w:val="20"/>
          <w:szCs w:val="20"/>
          <w:lang w:val="hr-HR" w:eastAsia="hr-HR"/>
          <w14:ligatures w14:val="none"/>
        </w:rPr>
        <w:t xml:space="preserve"> i serij</w:t>
      </w:r>
      <w:r w:rsidR="00167761" w:rsidRPr="00FE6D37">
        <w:rPr>
          <w:rFonts w:ascii="Segoe UI" w:eastAsia="Times New Roman" w:hAnsi="Segoe UI" w:cs="Segoe UI"/>
          <w:kern w:val="0"/>
          <w:sz w:val="20"/>
          <w:szCs w:val="20"/>
          <w:lang w:val="hr-HR" w:eastAsia="hr-HR"/>
          <w14:ligatures w14:val="none"/>
        </w:rPr>
        <w:t>a</w:t>
      </w:r>
      <w:r w:rsidRPr="00FE6D37">
        <w:rPr>
          <w:rFonts w:ascii="Segoe UI" w:eastAsia="Times New Roman" w:hAnsi="Segoe UI" w:cs="Segoe UI"/>
          <w:kern w:val="0"/>
          <w:sz w:val="20"/>
          <w:szCs w:val="20"/>
          <w:lang w:val="hr-HR" w:eastAsia="hr-HR"/>
          <w14:ligatures w14:val="none"/>
        </w:rPr>
        <w:t xml:space="preserve"> iz </w:t>
      </w:r>
      <w:hyperlink r:id="rId8" w:history="1">
        <w:r w:rsidRPr="00FE6D37">
          <w:rPr>
            <w:rStyle w:val="Hyperlink"/>
            <w:rFonts w:ascii="Segoe UI" w:eastAsia="Times New Roman" w:hAnsi="Segoe UI" w:cs="Segoe UI"/>
            <w:color w:val="auto"/>
            <w:kern w:val="0"/>
            <w:sz w:val="20"/>
            <w:szCs w:val="20"/>
            <w:lang w:val="hr-HR" w:eastAsia="hr-HR"/>
            <w14:ligatures w14:val="none"/>
          </w:rPr>
          <w:t>lokalne produkcije</w:t>
        </w:r>
      </w:hyperlink>
      <w:r w:rsidRPr="00FE6D37">
        <w:rPr>
          <w:rFonts w:ascii="Segoe UI" w:eastAsia="Times New Roman" w:hAnsi="Segoe UI" w:cs="Segoe UI"/>
          <w:kern w:val="0"/>
          <w:sz w:val="20"/>
          <w:szCs w:val="20"/>
          <w:lang w:val="hr-HR" w:eastAsia="hr-HR"/>
          <w14:ligatures w14:val="none"/>
        </w:rPr>
        <w:t>.</w:t>
      </w:r>
    </w:p>
    <w:p w14:paraId="41033992" w14:textId="77777777" w:rsidR="008B0B93" w:rsidRPr="00FE6D37" w:rsidRDefault="008B0B93" w:rsidP="008B0B93">
      <w:pPr>
        <w:spacing w:after="0" w:line="240" w:lineRule="auto"/>
        <w:jc w:val="both"/>
        <w:rPr>
          <w:rFonts w:ascii="Segoe UI" w:hAnsi="Segoe UI" w:cs="Segoe UI"/>
          <w:b/>
          <w:bCs/>
          <w:color w:val="808080" w:themeColor="background1" w:themeShade="80"/>
          <w:sz w:val="20"/>
          <w:szCs w:val="20"/>
          <w:lang w:val="hr-HR"/>
        </w:rPr>
      </w:pPr>
    </w:p>
    <w:p w14:paraId="13E7C6B0" w14:textId="77777777" w:rsidR="008B0B93" w:rsidRPr="00FE6D37" w:rsidRDefault="008B0B93" w:rsidP="008B0B93">
      <w:pPr>
        <w:spacing w:after="0" w:line="240" w:lineRule="auto"/>
        <w:jc w:val="both"/>
        <w:rPr>
          <w:rFonts w:ascii="Segoe UI" w:hAnsi="Segoe UI" w:cs="Segoe UI"/>
          <w:b/>
          <w:bCs/>
          <w:color w:val="808080" w:themeColor="background1" w:themeShade="80"/>
          <w:sz w:val="20"/>
          <w:szCs w:val="20"/>
          <w:lang w:val="hr-HR"/>
        </w:rPr>
      </w:pPr>
    </w:p>
    <w:p w14:paraId="2A7557DA" w14:textId="77777777" w:rsidR="00FE6D37" w:rsidRPr="00FE6D37" w:rsidRDefault="00FE6D37" w:rsidP="00FE6D37">
      <w:pPr>
        <w:spacing w:after="0" w:line="240" w:lineRule="auto"/>
        <w:jc w:val="both"/>
        <w:rPr>
          <w:rFonts w:ascii="Segoe UI" w:hAnsi="Segoe UI" w:cs="Segoe UI"/>
          <w:b/>
          <w:bCs/>
          <w:color w:val="808080" w:themeColor="background1" w:themeShade="80"/>
          <w:sz w:val="20"/>
          <w:szCs w:val="20"/>
          <w:lang w:val="hr-HR"/>
        </w:rPr>
      </w:pPr>
      <w:r w:rsidRPr="00FE6D37">
        <w:rPr>
          <w:rFonts w:ascii="Segoe UI" w:hAnsi="Segoe UI" w:cs="Segoe UI"/>
          <w:b/>
          <w:bCs/>
          <w:color w:val="808080" w:themeColor="background1" w:themeShade="80"/>
          <w:sz w:val="20"/>
          <w:szCs w:val="20"/>
          <w:lang w:val="hr-HR"/>
        </w:rPr>
        <w:t xml:space="preserve">O tvrtki Warner Bros. Discovery </w:t>
      </w:r>
    </w:p>
    <w:p w14:paraId="68312B6B" w14:textId="7FBA6AF7" w:rsidR="001F5198" w:rsidRPr="00FE6D37" w:rsidRDefault="00FE6D37" w:rsidP="00FE6D37">
      <w:pPr>
        <w:spacing w:after="0" w:line="240" w:lineRule="auto"/>
        <w:jc w:val="both"/>
        <w:rPr>
          <w:rFonts w:ascii="Segoe UI" w:hAnsi="Segoe UI" w:cs="Segoe UI"/>
          <w:color w:val="808080" w:themeColor="background1" w:themeShade="80"/>
          <w:sz w:val="20"/>
          <w:szCs w:val="20"/>
          <w:lang w:val="hr-HR"/>
        </w:rPr>
      </w:pPr>
      <w:r w:rsidRPr="00FE6D37">
        <w:rPr>
          <w:rFonts w:ascii="Segoe UI" w:hAnsi="Segoe UI" w:cs="Segoe UI"/>
          <w:color w:val="808080" w:themeColor="background1" w:themeShade="80"/>
          <w:sz w:val="20"/>
          <w:szCs w:val="20"/>
          <w:lang w:val="hr-HR"/>
        </w:rPr>
        <w:t xml:space="preserve">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w:t>
      </w:r>
      <w:r w:rsidRPr="00FE6D37">
        <w:rPr>
          <w:rFonts w:ascii="Segoe UI" w:hAnsi="Segoe UI" w:cs="Segoe UI"/>
          <w:color w:val="808080" w:themeColor="background1" w:themeShade="80"/>
          <w:sz w:val="20"/>
          <w:szCs w:val="20"/>
          <w:lang w:val="hr-HR"/>
        </w:rPr>
        <w:lastRenderedPageBreak/>
        <w:t>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sectPr w:rsidR="001F5198" w:rsidRPr="00FE6D37" w:rsidSect="00995A0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CEB10" w14:textId="77777777" w:rsidR="001925C2" w:rsidRDefault="001925C2">
      <w:pPr>
        <w:spacing w:after="0" w:line="240" w:lineRule="auto"/>
      </w:pPr>
      <w:r>
        <w:separator/>
      </w:r>
    </w:p>
  </w:endnote>
  <w:endnote w:type="continuationSeparator" w:id="0">
    <w:p w14:paraId="40C0CC40" w14:textId="77777777" w:rsidR="001925C2" w:rsidRDefault="00192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40D8" w14:textId="77777777" w:rsidR="001925C2" w:rsidRDefault="001925C2">
      <w:pPr>
        <w:spacing w:after="0" w:line="240" w:lineRule="auto"/>
      </w:pPr>
      <w:r>
        <w:separator/>
      </w:r>
    </w:p>
  </w:footnote>
  <w:footnote w:type="continuationSeparator" w:id="0">
    <w:p w14:paraId="2AA24051" w14:textId="77777777" w:rsidR="001925C2" w:rsidRDefault="001925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688DB" w14:textId="77777777" w:rsidR="00A5605D" w:rsidRDefault="00000000" w:rsidP="00F1033D">
    <w:pPr>
      <w:pStyle w:val="Header"/>
      <w:jc w:val="right"/>
    </w:pPr>
    <w:r>
      <w:rPr>
        <w:noProof/>
      </w:rPr>
      <w:drawing>
        <wp:inline distT="0" distB="0" distL="0" distR="0" wp14:anchorId="0CCEADDF" wp14:editId="6FF0F41D">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00"/>
    <w:rsid w:val="00037E2D"/>
    <w:rsid w:val="00047892"/>
    <w:rsid w:val="000531B7"/>
    <w:rsid w:val="000A6CB0"/>
    <w:rsid w:val="000C3EC1"/>
    <w:rsid w:val="000D5431"/>
    <w:rsid w:val="00101819"/>
    <w:rsid w:val="00167761"/>
    <w:rsid w:val="001925C2"/>
    <w:rsid w:val="001F222C"/>
    <w:rsid w:val="001F5198"/>
    <w:rsid w:val="002574AC"/>
    <w:rsid w:val="00356714"/>
    <w:rsid w:val="0035718B"/>
    <w:rsid w:val="003B2099"/>
    <w:rsid w:val="00460727"/>
    <w:rsid w:val="0046110A"/>
    <w:rsid w:val="0060193F"/>
    <w:rsid w:val="006021B3"/>
    <w:rsid w:val="00624072"/>
    <w:rsid w:val="006922B2"/>
    <w:rsid w:val="006C6AFD"/>
    <w:rsid w:val="006E5F09"/>
    <w:rsid w:val="00764C5E"/>
    <w:rsid w:val="007C740E"/>
    <w:rsid w:val="00801588"/>
    <w:rsid w:val="00845AD7"/>
    <w:rsid w:val="008B0B93"/>
    <w:rsid w:val="008E1F57"/>
    <w:rsid w:val="00903648"/>
    <w:rsid w:val="00995A00"/>
    <w:rsid w:val="009E77F1"/>
    <w:rsid w:val="009E7830"/>
    <w:rsid w:val="00A5605D"/>
    <w:rsid w:val="00A70016"/>
    <w:rsid w:val="00AD5B70"/>
    <w:rsid w:val="00AE4653"/>
    <w:rsid w:val="00AF73E9"/>
    <w:rsid w:val="00B26089"/>
    <w:rsid w:val="00B34693"/>
    <w:rsid w:val="00BA1019"/>
    <w:rsid w:val="00BD0460"/>
    <w:rsid w:val="00D30E39"/>
    <w:rsid w:val="00D45C95"/>
    <w:rsid w:val="00DE0DF8"/>
    <w:rsid w:val="00E402D9"/>
    <w:rsid w:val="00EC06E3"/>
    <w:rsid w:val="00F01161"/>
    <w:rsid w:val="00F16752"/>
    <w:rsid w:val="00FE6D3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F5425"/>
  <w15:chartTrackingRefBased/>
  <w15:docId w15:val="{201C4E99-2978-4738-8675-619DD48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A00"/>
    <w:rPr>
      <w:lang w:val="en-US"/>
    </w:rPr>
  </w:style>
  <w:style w:type="paragraph" w:styleId="Heading1">
    <w:name w:val="heading 1"/>
    <w:basedOn w:val="Normal"/>
    <w:next w:val="Normal"/>
    <w:link w:val="Heading1Char"/>
    <w:uiPriority w:val="9"/>
    <w:qFormat/>
    <w:rsid w:val="00995A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A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A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A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A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A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A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A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A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A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A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00"/>
    <w:rPr>
      <w:rFonts w:eastAsiaTheme="majorEastAsia" w:cstheme="majorBidi"/>
      <w:color w:val="272727" w:themeColor="text1" w:themeTint="D8"/>
    </w:rPr>
  </w:style>
  <w:style w:type="paragraph" w:styleId="Title">
    <w:name w:val="Title"/>
    <w:basedOn w:val="Normal"/>
    <w:next w:val="Normal"/>
    <w:link w:val="TitleChar"/>
    <w:uiPriority w:val="10"/>
    <w:qFormat/>
    <w:rsid w:val="00995A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00"/>
    <w:pPr>
      <w:spacing w:before="160"/>
      <w:jc w:val="center"/>
    </w:pPr>
    <w:rPr>
      <w:i/>
      <w:iCs/>
      <w:color w:val="404040" w:themeColor="text1" w:themeTint="BF"/>
    </w:rPr>
  </w:style>
  <w:style w:type="character" w:customStyle="1" w:styleId="QuoteChar">
    <w:name w:val="Quote Char"/>
    <w:basedOn w:val="DefaultParagraphFont"/>
    <w:link w:val="Quote"/>
    <w:uiPriority w:val="29"/>
    <w:rsid w:val="00995A00"/>
    <w:rPr>
      <w:i/>
      <w:iCs/>
      <w:color w:val="404040" w:themeColor="text1" w:themeTint="BF"/>
    </w:rPr>
  </w:style>
  <w:style w:type="paragraph" w:styleId="ListParagraph">
    <w:name w:val="List Paragraph"/>
    <w:basedOn w:val="Normal"/>
    <w:uiPriority w:val="34"/>
    <w:qFormat/>
    <w:rsid w:val="00995A00"/>
    <w:pPr>
      <w:ind w:left="720"/>
      <w:contextualSpacing/>
    </w:pPr>
  </w:style>
  <w:style w:type="character" w:styleId="IntenseEmphasis">
    <w:name w:val="Intense Emphasis"/>
    <w:basedOn w:val="DefaultParagraphFont"/>
    <w:uiPriority w:val="21"/>
    <w:qFormat/>
    <w:rsid w:val="00995A00"/>
    <w:rPr>
      <w:i/>
      <w:iCs/>
      <w:color w:val="0F4761" w:themeColor="accent1" w:themeShade="BF"/>
    </w:rPr>
  </w:style>
  <w:style w:type="paragraph" w:styleId="IntenseQuote">
    <w:name w:val="Intense Quote"/>
    <w:basedOn w:val="Normal"/>
    <w:next w:val="Normal"/>
    <w:link w:val="IntenseQuoteChar"/>
    <w:uiPriority w:val="30"/>
    <w:qFormat/>
    <w:rsid w:val="00995A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A00"/>
    <w:rPr>
      <w:i/>
      <w:iCs/>
      <w:color w:val="0F4761" w:themeColor="accent1" w:themeShade="BF"/>
    </w:rPr>
  </w:style>
  <w:style w:type="character" w:styleId="IntenseReference">
    <w:name w:val="Intense Reference"/>
    <w:basedOn w:val="DefaultParagraphFont"/>
    <w:uiPriority w:val="32"/>
    <w:qFormat/>
    <w:rsid w:val="00995A00"/>
    <w:rPr>
      <w:b/>
      <w:bCs/>
      <w:smallCaps/>
      <w:color w:val="0F4761" w:themeColor="accent1" w:themeShade="BF"/>
      <w:spacing w:val="5"/>
    </w:rPr>
  </w:style>
  <w:style w:type="paragraph" w:styleId="Header">
    <w:name w:val="header"/>
    <w:basedOn w:val="Normal"/>
    <w:link w:val="HeaderChar"/>
    <w:uiPriority w:val="99"/>
    <w:unhideWhenUsed/>
    <w:rsid w:val="00995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A00"/>
    <w:rPr>
      <w:lang w:val="en-US"/>
    </w:rPr>
  </w:style>
  <w:style w:type="character" w:customStyle="1" w:styleId="m4433419211201074833apple-converted-space">
    <w:name w:val="m_4433419211201074833apple-converted-space"/>
    <w:basedOn w:val="DefaultParagraphFont"/>
    <w:rsid w:val="00995A00"/>
  </w:style>
  <w:style w:type="character" w:customStyle="1" w:styleId="m4433419211201074833outlook-search-highlight">
    <w:name w:val="m_4433419211201074833outlook-search-highlight"/>
    <w:basedOn w:val="DefaultParagraphFont"/>
    <w:rsid w:val="00995A00"/>
  </w:style>
  <w:style w:type="character" w:styleId="Hyperlink">
    <w:name w:val="Hyperlink"/>
    <w:basedOn w:val="DefaultParagraphFont"/>
    <w:uiPriority w:val="99"/>
    <w:unhideWhenUsed/>
    <w:rsid w:val="00995A00"/>
    <w:rPr>
      <w:color w:val="0000FF"/>
      <w:u w:val="single"/>
    </w:rPr>
  </w:style>
  <w:style w:type="paragraph" w:customStyle="1" w:styleId="bv-p-translate">
    <w:name w:val="bv-p-translate"/>
    <w:basedOn w:val="Normal"/>
    <w:rsid w:val="00D30E39"/>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UnresolvedMention">
    <w:name w:val="Unresolved Mention"/>
    <w:basedOn w:val="DefaultParagraphFont"/>
    <w:uiPriority w:val="99"/>
    <w:semiHidden/>
    <w:unhideWhenUsed/>
    <w:rsid w:val="00101819"/>
    <w:rPr>
      <w:color w:val="605E5C"/>
      <w:shd w:val="clear" w:color="auto" w:fill="E1DFDD"/>
    </w:rPr>
  </w:style>
  <w:style w:type="character" w:styleId="FollowedHyperlink">
    <w:name w:val="FollowedHyperlink"/>
    <w:basedOn w:val="DefaultParagraphFont"/>
    <w:uiPriority w:val="99"/>
    <w:semiHidden/>
    <w:unhideWhenUsed/>
    <w:rsid w:val="00FE6D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07045">
      <w:bodyDiv w:val="1"/>
      <w:marLeft w:val="0"/>
      <w:marRight w:val="0"/>
      <w:marTop w:val="0"/>
      <w:marBottom w:val="0"/>
      <w:divBdr>
        <w:top w:val="none" w:sz="0" w:space="0" w:color="auto"/>
        <w:left w:val="none" w:sz="0" w:space="0" w:color="auto"/>
        <w:bottom w:val="none" w:sz="0" w:space="0" w:color="auto"/>
        <w:right w:val="none" w:sz="0" w:space="0" w:color="auto"/>
      </w:divBdr>
    </w:div>
    <w:div w:id="393311771">
      <w:bodyDiv w:val="1"/>
      <w:marLeft w:val="0"/>
      <w:marRight w:val="0"/>
      <w:marTop w:val="0"/>
      <w:marBottom w:val="0"/>
      <w:divBdr>
        <w:top w:val="none" w:sz="0" w:space="0" w:color="auto"/>
        <w:left w:val="none" w:sz="0" w:space="0" w:color="auto"/>
        <w:bottom w:val="none" w:sz="0" w:space="0" w:color="auto"/>
        <w:right w:val="none" w:sz="0" w:space="0" w:color="auto"/>
      </w:divBdr>
    </w:div>
    <w:div w:id="717095367">
      <w:bodyDiv w:val="1"/>
      <w:marLeft w:val="0"/>
      <w:marRight w:val="0"/>
      <w:marTop w:val="0"/>
      <w:marBottom w:val="0"/>
      <w:divBdr>
        <w:top w:val="none" w:sz="0" w:space="0" w:color="auto"/>
        <w:left w:val="none" w:sz="0" w:space="0" w:color="auto"/>
        <w:bottom w:val="none" w:sz="0" w:space="0" w:color="auto"/>
        <w:right w:val="none" w:sz="0" w:space="0" w:color="auto"/>
      </w:divBdr>
    </w:div>
    <w:div w:id="1140000473">
      <w:bodyDiv w:val="1"/>
      <w:marLeft w:val="0"/>
      <w:marRight w:val="0"/>
      <w:marTop w:val="0"/>
      <w:marBottom w:val="0"/>
      <w:divBdr>
        <w:top w:val="none" w:sz="0" w:space="0" w:color="auto"/>
        <w:left w:val="none" w:sz="0" w:space="0" w:color="auto"/>
        <w:bottom w:val="none" w:sz="0" w:space="0" w:color="auto"/>
        <w:right w:val="none" w:sz="0" w:space="0" w:color="auto"/>
      </w:divBdr>
    </w:div>
    <w:div w:id="1267539995">
      <w:bodyDiv w:val="1"/>
      <w:marLeft w:val="0"/>
      <w:marRight w:val="0"/>
      <w:marTop w:val="0"/>
      <w:marBottom w:val="0"/>
      <w:divBdr>
        <w:top w:val="none" w:sz="0" w:space="0" w:color="auto"/>
        <w:left w:val="none" w:sz="0" w:space="0" w:color="auto"/>
        <w:bottom w:val="none" w:sz="0" w:space="0" w:color="auto"/>
        <w:right w:val="none" w:sz="0" w:space="0" w:color="auto"/>
      </w:divBdr>
    </w:div>
    <w:div w:id="200443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editorial/adriatic"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2</Pages>
  <Words>286</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27</cp:revision>
  <dcterms:created xsi:type="dcterms:W3CDTF">2024-05-13T17:51:00Z</dcterms:created>
  <dcterms:modified xsi:type="dcterms:W3CDTF">2025-01-22T14:19:00Z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7a9dec44-9e57-48dc-ba6b-167aa87ab4c8</vt:lpwstr>
  </property>
</Properties>
</file>