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20FE8" w14:textId="55E6B86E" w:rsidR="00211BD3" w:rsidRPr="0013117E" w:rsidRDefault="00211BD3" w:rsidP="00286B94">
      <w:pPr>
        <w:spacing w:after="0" w:line="240" w:lineRule="auto"/>
        <w:jc w:val="center"/>
        <w:rPr>
          <w:rFonts w:ascii="Segoe UI" w:hAnsi="Segoe UI" w:cs="Segoe UI"/>
          <w:sz w:val="20"/>
          <w:szCs w:val="20"/>
          <w:lang w:val="hr-HR"/>
        </w:rPr>
      </w:pPr>
      <w:r w:rsidRPr="0013117E">
        <w:rPr>
          <w:rFonts w:ascii="Segoe UI" w:hAnsi="Segoe UI" w:cs="Segoe UI"/>
          <w:sz w:val="20"/>
          <w:szCs w:val="20"/>
          <w:lang w:val="hr-HR"/>
        </w:rPr>
        <w:t>PRIOPĆENJE ZA MEDIJE</w:t>
      </w:r>
    </w:p>
    <w:p w14:paraId="14F4E8E1" w14:textId="77777777" w:rsidR="00BF386C" w:rsidRPr="0013117E" w:rsidRDefault="00BF386C" w:rsidP="00286B94">
      <w:pPr>
        <w:spacing w:after="0" w:line="240" w:lineRule="auto"/>
        <w:jc w:val="center"/>
        <w:rPr>
          <w:rFonts w:ascii="Segoe UI" w:hAnsi="Segoe UI" w:cs="Segoe UI"/>
          <w:sz w:val="20"/>
          <w:szCs w:val="20"/>
          <w:lang w:val="hr-HR"/>
        </w:rPr>
      </w:pPr>
    </w:p>
    <w:p w14:paraId="63CF2373" w14:textId="59EC8C62" w:rsidR="00211BD3" w:rsidRPr="0013117E" w:rsidRDefault="001D15A2" w:rsidP="00286B94">
      <w:pPr>
        <w:spacing w:after="0" w:line="240" w:lineRule="auto"/>
        <w:jc w:val="center"/>
        <w:rPr>
          <w:rFonts w:ascii="Segoe UI" w:hAnsi="Segoe UI" w:cs="Segoe UI"/>
          <w:b/>
          <w:bCs/>
          <w:sz w:val="20"/>
          <w:szCs w:val="20"/>
          <w:lang w:val="hr-HR"/>
        </w:rPr>
      </w:pPr>
      <w:r w:rsidRPr="0013117E">
        <w:rPr>
          <w:rFonts w:ascii="Segoe UI" w:hAnsi="Segoe UI" w:cs="Segoe UI"/>
          <w:b/>
          <w:bCs/>
          <w:sz w:val="20"/>
          <w:szCs w:val="20"/>
          <w:lang w:val="hr-HR"/>
        </w:rPr>
        <w:t>TRAVANJ</w:t>
      </w:r>
      <w:r w:rsidR="0053720B" w:rsidRPr="0013117E">
        <w:rPr>
          <w:rFonts w:ascii="Segoe UI" w:hAnsi="Segoe UI" w:cs="Segoe UI"/>
          <w:b/>
          <w:bCs/>
          <w:sz w:val="20"/>
          <w:szCs w:val="20"/>
          <w:lang w:val="hr-HR"/>
        </w:rPr>
        <w:t xml:space="preserve"> </w:t>
      </w:r>
      <w:r w:rsidR="006C13B4" w:rsidRPr="0013117E">
        <w:rPr>
          <w:rFonts w:ascii="Segoe UI" w:hAnsi="Segoe UI" w:cs="Segoe UI"/>
          <w:b/>
          <w:bCs/>
          <w:sz w:val="20"/>
          <w:szCs w:val="20"/>
          <w:lang w:val="hr-HR"/>
        </w:rPr>
        <w:t>NA MAXU</w:t>
      </w:r>
    </w:p>
    <w:p w14:paraId="6B7F893B" w14:textId="77777777" w:rsidR="005138BA" w:rsidRPr="0013117E" w:rsidRDefault="005138BA" w:rsidP="00286B94">
      <w:pPr>
        <w:spacing w:after="0" w:line="240" w:lineRule="auto"/>
        <w:jc w:val="both"/>
        <w:rPr>
          <w:rFonts w:ascii="Segoe UI" w:hAnsi="Segoe UI" w:cs="Segoe UI"/>
          <w:b/>
          <w:bCs/>
          <w:sz w:val="20"/>
          <w:szCs w:val="20"/>
          <w:lang w:val="hr-HR"/>
        </w:rPr>
      </w:pPr>
    </w:p>
    <w:p w14:paraId="37782F49" w14:textId="6676D43A" w:rsidR="00211BD3" w:rsidRPr="0013117E" w:rsidRDefault="001D15A2" w:rsidP="00BC77BA">
      <w:pPr>
        <w:spacing w:after="0" w:line="240" w:lineRule="auto"/>
        <w:jc w:val="center"/>
        <w:rPr>
          <w:rFonts w:ascii="Segoe UI" w:hAnsi="Segoe UI" w:cs="Segoe UI"/>
          <w:sz w:val="20"/>
          <w:szCs w:val="20"/>
          <w:lang w:val="hr-HR"/>
        </w:rPr>
      </w:pPr>
      <w:r w:rsidRPr="0013117E">
        <w:rPr>
          <w:rFonts w:ascii="Segoe UI" w:hAnsi="Segoe UI" w:cs="Segoe UI"/>
          <w:noProof/>
          <w:sz w:val="20"/>
          <w:szCs w:val="20"/>
          <w:lang w:val="hr-HR"/>
        </w:rPr>
        <w:drawing>
          <wp:inline distT="0" distB="0" distL="0" distR="0" wp14:anchorId="7B874690" wp14:editId="51F606FC">
            <wp:extent cx="5943600" cy="3343275"/>
            <wp:effectExtent l="0" t="0" r="0" b="9525"/>
            <wp:docPr id="13226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1F5A547" w14:textId="77777777" w:rsidR="0024112C" w:rsidRPr="0013117E" w:rsidRDefault="0024112C" w:rsidP="00286B94">
      <w:pPr>
        <w:spacing w:after="0" w:line="240" w:lineRule="auto"/>
        <w:jc w:val="both"/>
        <w:rPr>
          <w:rFonts w:ascii="Segoe UI" w:hAnsi="Segoe UI" w:cs="Segoe UI"/>
          <w:b/>
          <w:bCs/>
          <w:sz w:val="20"/>
          <w:szCs w:val="20"/>
          <w:lang w:val="hr-HR"/>
        </w:rPr>
      </w:pPr>
    </w:p>
    <w:p w14:paraId="370B6C10" w14:textId="6D07D44E" w:rsidR="00211BD3" w:rsidRPr="0013117E" w:rsidRDefault="00211BD3" w:rsidP="00286B94">
      <w:pPr>
        <w:spacing w:after="0" w:line="240" w:lineRule="auto"/>
        <w:jc w:val="both"/>
        <w:rPr>
          <w:rFonts w:ascii="Segoe UI" w:hAnsi="Segoe UI" w:cs="Segoe UI"/>
          <w:b/>
          <w:bCs/>
          <w:sz w:val="20"/>
          <w:szCs w:val="20"/>
          <w:lang w:val="hr-HR"/>
        </w:rPr>
      </w:pPr>
      <w:r w:rsidRPr="0013117E">
        <w:rPr>
          <w:rFonts w:ascii="Segoe UI" w:hAnsi="Segoe UI" w:cs="Segoe UI"/>
          <w:b/>
          <w:bCs/>
          <w:sz w:val="20"/>
          <w:szCs w:val="20"/>
          <w:lang w:val="hr-HR"/>
        </w:rPr>
        <w:t xml:space="preserve">Zagreb, </w:t>
      </w:r>
      <w:r w:rsidR="001D15A2" w:rsidRPr="0013117E">
        <w:rPr>
          <w:rFonts w:ascii="Segoe UI" w:hAnsi="Segoe UI" w:cs="Segoe UI"/>
          <w:b/>
          <w:bCs/>
          <w:sz w:val="20"/>
          <w:szCs w:val="20"/>
          <w:lang w:val="hr-HR"/>
        </w:rPr>
        <w:t>1</w:t>
      </w:r>
      <w:r w:rsidRPr="0013117E">
        <w:rPr>
          <w:rFonts w:ascii="Segoe UI" w:hAnsi="Segoe UI" w:cs="Segoe UI"/>
          <w:b/>
          <w:bCs/>
          <w:sz w:val="20"/>
          <w:szCs w:val="20"/>
          <w:lang w:val="hr-HR"/>
        </w:rPr>
        <w:t xml:space="preserve">. </w:t>
      </w:r>
      <w:r w:rsidR="001D15A2" w:rsidRPr="0013117E">
        <w:rPr>
          <w:rFonts w:ascii="Segoe UI" w:hAnsi="Segoe UI" w:cs="Segoe UI"/>
          <w:b/>
          <w:bCs/>
          <w:sz w:val="20"/>
          <w:szCs w:val="20"/>
          <w:lang w:val="hr-HR"/>
        </w:rPr>
        <w:t>travnj</w:t>
      </w:r>
      <w:r w:rsidR="00D953A3">
        <w:rPr>
          <w:rFonts w:ascii="Segoe UI" w:hAnsi="Segoe UI" w:cs="Segoe UI"/>
          <w:b/>
          <w:bCs/>
          <w:sz w:val="20"/>
          <w:szCs w:val="20"/>
          <w:lang w:val="hr-HR"/>
        </w:rPr>
        <w:t>a</w:t>
      </w:r>
      <w:r w:rsidR="004541E1" w:rsidRPr="0013117E">
        <w:rPr>
          <w:rFonts w:ascii="Segoe UI" w:hAnsi="Segoe UI" w:cs="Segoe UI"/>
          <w:b/>
          <w:bCs/>
          <w:sz w:val="20"/>
          <w:szCs w:val="20"/>
          <w:lang w:val="hr-HR"/>
        </w:rPr>
        <w:t xml:space="preserve"> </w:t>
      </w:r>
      <w:r w:rsidRPr="0013117E">
        <w:rPr>
          <w:rFonts w:ascii="Segoe UI" w:hAnsi="Segoe UI" w:cs="Segoe UI"/>
          <w:b/>
          <w:bCs/>
          <w:sz w:val="20"/>
          <w:szCs w:val="20"/>
          <w:lang w:val="hr-HR"/>
        </w:rPr>
        <w:t>202</w:t>
      </w:r>
      <w:r w:rsidR="0025522F" w:rsidRPr="0013117E">
        <w:rPr>
          <w:rFonts w:ascii="Segoe UI" w:hAnsi="Segoe UI" w:cs="Segoe UI"/>
          <w:b/>
          <w:bCs/>
          <w:sz w:val="20"/>
          <w:szCs w:val="20"/>
          <w:lang w:val="hr-HR"/>
        </w:rPr>
        <w:t>5</w:t>
      </w:r>
      <w:r w:rsidRPr="0013117E">
        <w:rPr>
          <w:rFonts w:ascii="Segoe UI" w:hAnsi="Segoe UI" w:cs="Segoe UI"/>
          <w:b/>
          <w:bCs/>
          <w:sz w:val="20"/>
          <w:szCs w:val="20"/>
          <w:lang w:val="hr-HR"/>
        </w:rPr>
        <w:t>.</w:t>
      </w:r>
    </w:p>
    <w:p w14:paraId="0AA3D687" w14:textId="77777777" w:rsidR="00117365" w:rsidRPr="0013117E" w:rsidRDefault="00117365" w:rsidP="00374384">
      <w:pPr>
        <w:spacing w:after="0" w:line="240" w:lineRule="auto"/>
        <w:jc w:val="both"/>
        <w:rPr>
          <w:rFonts w:ascii="Segoe UI" w:hAnsi="Segoe UI" w:cs="Segoe UI"/>
          <w:sz w:val="20"/>
          <w:szCs w:val="20"/>
          <w:lang w:val="hr-HR"/>
        </w:rPr>
      </w:pPr>
    </w:p>
    <w:p w14:paraId="55AE61C9" w14:textId="4E61D495" w:rsidR="00875804" w:rsidRDefault="00875804" w:rsidP="00184DCD">
      <w:pPr>
        <w:spacing w:after="0" w:line="240" w:lineRule="auto"/>
        <w:jc w:val="both"/>
        <w:rPr>
          <w:rFonts w:ascii="Segoe UI" w:hAnsi="Segoe UI" w:cs="Segoe UI"/>
          <w:sz w:val="20"/>
          <w:szCs w:val="20"/>
          <w:lang w:val="hr-HR"/>
        </w:rPr>
      </w:pPr>
      <w:r>
        <w:rPr>
          <w:rFonts w:ascii="Segoe UI" w:hAnsi="Segoe UI" w:cs="Segoe UI"/>
          <w:sz w:val="20"/>
          <w:szCs w:val="20"/>
          <w:lang w:val="hr-HR"/>
        </w:rPr>
        <w:t>Travanj</w:t>
      </w:r>
      <w:r w:rsidR="00184DCD" w:rsidRPr="0013117E">
        <w:rPr>
          <w:rFonts w:ascii="Segoe UI" w:hAnsi="Segoe UI" w:cs="Segoe UI"/>
          <w:sz w:val="20"/>
          <w:szCs w:val="20"/>
          <w:lang w:val="hr-HR"/>
        </w:rPr>
        <w:t xml:space="preserve"> na Max streaming platformu donosi</w:t>
      </w:r>
      <w:r>
        <w:rPr>
          <w:rFonts w:ascii="Segoe UI" w:hAnsi="Segoe UI" w:cs="Segoe UI"/>
          <w:sz w:val="20"/>
          <w:szCs w:val="20"/>
          <w:lang w:val="hr-HR"/>
        </w:rPr>
        <w:t xml:space="preserve"> drugu</w:t>
      </w:r>
      <w:r w:rsidR="00184DCD" w:rsidRPr="0013117E">
        <w:rPr>
          <w:rFonts w:ascii="Segoe UI" w:hAnsi="Segoe UI" w:cs="Segoe UI"/>
          <w:sz w:val="20"/>
          <w:szCs w:val="20"/>
          <w:lang w:val="hr-HR"/>
        </w:rPr>
        <w:t xml:space="preserve"> sezonu HBO Original serije „</w:t>
      </w:r>
      <w:r>
        <w:rPr>
          <w:rFonts w:ascii="Segoe UI" w:hAnsi="Segoe UI" w:cs="Segoe UI"/>
          <w:b/>
          <w:bCs/>
          <w:sz w:val="20"/>
          <w:szCs w:val="20"/>
          <w:lang w:val="hr-HR"/>
        </w:rPr>
        <w:t>The Last of Us</w:t>
      </w:r>
      <w:r w:rsidR="00184DCD" w:rsidRPr="0013117E">
        <w:rPr>
          <w:rFonts w:ascii="Segoe UI" w:hAnsi="Segoe UI" w:cs="Segoe UI"/>
          <w:sz w:val="20"/>
          <w:szCs w:val="20"/>
          <w:lang w:val="hr-HR"/>
        </w:rPr>
        <w:t>“</w:t>
      </w:r>
      <w:r>
        <w:rPr>
          <w:rFonts w:ascii="Segoe UI" w:hAnsi="Segoe UI" w:cs="Segoe UI"/>
          <w:sz w:val="20"/>
          <w:szCs w:val="20"/>
          <w:lang w:val="hr-HR"/>
        </w:rPr>
        <w:t>, zatim premijeru nagrađivane Max Original serije „</w:t>
      </w:r>
      <w:r w:rsidRPr="00875804">
        <w:rPr>
          <w:rFonts w:ascii="Segoe UI" w:hAnsi="Segoe UI" w:cs="Segoe UI"/>
          <w:b/>
          <w:bCs/>
          <w:sz w:val="20"/>
          <w:szCs w:val="20"/>
          <w:lang w:val="hr-HR"/>
        </w:rPr>
        <w:t>Komič</w:t>
      </w:r>
      <w:r>
        <w:rPr>
          <w:rFonts w:ascii="Segoe UI" w:hAnsi="Segoe UI" w:cs="Segoe UI"/>
          <w:b/>
          <w:bCs/>
          <w:sz w:val="20"/>
          <w:szCs w:val="20"/>
          <w:lang w:val="hr-HR"/>
        </w:rPr>
        <w:t>a</w:t>
      </w:r>
      <w:r w:rsidRPr="00875804">
        <w:rPr>
          <w:rFonts w:ascii="Segoe UI" w:hAnsi="Segoe UI" w:cs="Segoe UI"/>
          <w:b/>
          <w:bCs/>
          <w:sz w:val="20"/>
          <w:szCs w:val="20"/>
          <w:lang w:val="hr-HR"/>
        </w:rPr>
        <w:t>ri</w:t>
      </w:r>
      <w:r>
        <w:rPr>
          <w:rFonts w:ascii="Segoe UI" w:hAnsi="Segoe UI" w:cs="Segoe UI"/>
          <w:sz w:val="20"/>
          <w:szCs w:val="20"/>
          <w:lang w:val="hr-HR"/>
        </w:rPr>
        <w:t>“ kao i posljednju sezonu serije „</w:t>
      </w:r>
      <w:r w:rsidRPr="00875804">
        <w:rPr>
          <w:rFonts w:ascii="Segoe UI" w:hAnsi="Segoe UI" w:cs="Segoe UI"/>
          <w:b/>
          <w:bCs/>
          <w:sz w:val="20"/>
          <w:szCs w:val="20"/>
          <w:lang w:val="hr-HR"/>
        </w:rPr>
        <w:t>Sluškinjina priča</w:t>
      </w:r>
      <w:r>
        <w:rPr>
          <w:rFonts w:ascii="Segoe UI" w:hAnsi="Segoe UI" w:cs="Segoe UI"/>
          <w:sz w:val="20"/>
          <w:szCs w:val="20"/>
          <w:lang w:val="hr-HR"/>
        </w:rPr>
        <w:t xml:space="preserve">“. Od filmova izdvajamo </w:t>
      </w:r>
      <w:r w:rsidR="00E95569">
        <w:rPr>
          <w:rFonts w:ascii="Segoe UI" w:hAnsi="Segoe UI" w:cs="Segoe UI"/>
          <w:sz w:val="20"/>
          <w:szCs w:val="20"/>
          <w:lang w:val="hr-HR"/>
        </w:rPr>
        <w:t>avanturistički film „</w:t>
      </w:r>
      <w:r w:rsidR="00E95569" w:rsidRPr="00E95569">
        <w:rPr>
          <w:rFonts w:ascii="Segoe UI" w:hAnsi="Segoe UI" w:cs="Segoe UI"/>
          <w:b/>
          <w:bCs/>
          <w:sz w:val="20"/>
          <w:szCs w:val="20"/>
          <w:lang w:val="hr-HR"/>
        </w:rPr>
        <w:t xml:space="preserve">Dungeons &amp; Dragons: Čast </w:t>
      </w:r>
      <w:r w:rsidR="00E95569">
        <w:rPr>
          <w:rFonts w:ascii="Segoe UI" w:hAnsi="Segoe UI" w:cs="Segoe UI"/>
          <w:b/>
          <w:bCs/>
          <w:sz w:val="20"/>
          <w:szCs w:val="20"/>
          <w:lang w:val="hr-HR"/>
        </w:rPr>
        <w:t>l</w:t>
      </w:r>
      <w:r w:rsidR="00E95569" w:rsidRPr="00E95569">
        <w:rPr>
          <w:rFonts w:ascii="Segoe UI" w:hAnsi="Segoe UI" w:cs="Segoe UI"/>
          <w:b/>
          <w:bCs/>
          <w:sz w:val="20"/>
          <w:szCs w:val="20"/>
          <w:lang w:val="hr-HR"/>
        </w:rPr>
        <w:t>opova</w:t>
      </w:r>
      <w:r w:rsidR="00E95569">
        <w:rPr>
          <w:rFonts w:ascii="Segoe UI" w:hAnsi="Segoe UI" w:cs="Segoe UI"/>
          <w:sz w:val="20"/>
          <w:szCs w:val="20"/>
          <w:lang w:val="hr-HR"/>
        </w:rPr>
        <w:t>“ i sportsku dramu „</w:t>
      </w:r>
      <w:r w:rsidR="00E95569" w:rsidRPr="00E95569">
        <w:rPr>
          <w:rFonts w:ascii="Segoe UI" w:hAnsi="Segoe UI" w:cs="Segoe UI"/>
          <w:b/>
          <w:bCs/>
          <w:sz w:val="20"/>
          <w:szCs w:val="20"/>
          <w:lang w:val="hr-HR"/>
        </w:rPr>
        <w:t>Dječaci u čamcu“</w:t>
      </w:r>
      <w:r w:rsidR="00E95569">
        <w:rPr>
          <w:rFonts w:ascii="Segoe UI" w:hAnsi="Segoe UI" w:cs="Segoe UI"/>
          <w:sz w:val="20"/>
          <w:szCs w:val="20"/>
          <w:lang w:val="hr-HR"/>
        </w:rPr>
        <w:t xml:space="preserve"> </w:t>
      </w:r>
      <w:r w:rsidR="00E95569" w:rsidRPr="0013117E">
        <w:rPr>
          <w:rFonts w:ascii="Segoe UI" w:hAnsi="Segoe UI" w:cs="Segoe UI"/>
          <w:sz w:val="20"/>
          <w:szCs w:val="20"/>
          <w:lang w:val="hr-HR"/>
        </w:rPr>
        <w:t>redatelja Georgea Clooneyja</w:t>
      </w:r>
      <w:r w:rsidR="00E95569">
        <w:rPr>
          <w:rFonts w:ascii="Segoe UI" w:hAnsi="Segoe UI" w:cs="Segoe UI"/>
          <w:sz w:val="20"/>
          <w:szCs w:val="20"/>
          <w:lang w:val="hr-HR"/>
        </w:rPr>
        <w:t>.</w:t>
      </w:r>
    </w:p>
    <w:p w14:paraId="22196560" w14:textId="77777777" w:rsidR="00184DCD" w:rsidRDefault="00184DCD" w:rsidP="00184DCD">
      <w:pPr>
        <w:spacing w:after="0" w:line="240" w:lineRule="auto"/>
        <w:jc w:val="both"/>
        <w:rPr>
          <w:rFonts w:ascii="Segoe UI" w:hAnsi="Segoe UI" w:cs="Segoe UI"/>
          <w:sz w:val="20"/>
          <w:szCs w:val="20"/>
          <w:lang w:val="hr-HR"/>
        </w:rPr>
      </w:pPr>
    </w:p>
    <w:p w14:paraId="44D4D571" w14:textId="77777777" w:rsidR="00E95569" w:rsidRPr="0013117E" w:rsidRDefault="00E95569" w:rsidP="00184DCD">
      <w:pPr>
        <w:spacing w:after="0" w:line="240" w:lineRule="auto"/>
        <w:jc w:val="both"/>
        <w:rPr>
          <w:rFonts w:ascii="Segoe UI" w:hAnsi="Segoe UI" w:cs="Segoe UI"/>
          <w:sz w:val="20"/>
          <w:szCs w:val="20"/>
          <w:lang w:val="hr-HR"/>
        </w:rPr>
      </w:pPr>
    </w:p>
    <w:p w14:paraId="574EA634" w14:textId="67B78137"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THE LAST OF US  </w:t>
      </w:r>
      <w:r w:rsidRPr="0013117E">
        <w:rPr>
          <w:rFonts w:ascii="Segoe UI" w:hAnsi="Segoe UI" w:cs="Segoe UI"/>
          <w:sz w:val="20"/>
          <w:szCs w:val="20"/>
          <w:lang w:val="hr-HR"/>
        </w:rPr>
        <w:t>(The Last of Us S2)</w:t>
      </w:r>
    </w:p>
    <w:p w14:paraId="7F4AF92C" w14:textId="19D49F33"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14. travnja</w:t>
      </w:r>
    </w:p>
    <w:p w14:paraId="7A45F67B" w14:textId="7BAB7EDC"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HBO PREMIJERA: 14. travnja u 20:00</w:t>
      </w:r>
    </w:p>
    <w:p w14:paraId="690DC34B" w14:textId="051E24ED"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HBO Original | 2. sezona</w:t>
      </w:r>
    </w:p>
    <w:p w14:paraId="1D6040B2" w14:textId="21794798" w:rsidR="001D15A2" w:rsidRPr="0013117E" w:rsidRDefault="001D15A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Nakon 5 godina mira prošlost sustiže Joela i Ellie uvlačeći ih u međusobni sukob i svijet još opasniji i nepredvidljiviji od onog koji su ostavili za sobom. Druga sezona imat će sedam epizoda, a u glavnim ulogama su Pedro Pascal, Bella Ramsey, Gabriel Luna, Rutina Wesley, Kaitlyn Dever, Isabela Merced, Young Mazino, Ariela Barer, Tati Gabrielle, Spencer Lord, Danny Ramirez, Jeffrey Wright i Catherine O’Hara.</w:t>
      </w:r>
    </w:p>
    <w:p w14:paraId="24E07989" w14:textId="77777777" w:rsidR="001D15A2" w:rsidRPr="0013117E" w:rsidRDefault="001D15A2" w:rsidP="00184DCD">
      <w:pPr>
        <w:spacing w:after="0" w:line="240" w:lineRule="auto"/>
        <w:jc w:val="both"/>
        <w:rPr>
          <w:rFonts w:ascii="Segoe UI" w:hAnsi="Segoe UI" w:cs="Segoe UI"/>
          <w:sz w:val="20"/>
          <w:szCs w:val="20"/>
          <w:lang w:val="hr-HR"/>
        </w:rPr>
      </w:pPr>
    </w:p>
    <w:p w14:paraId="251655F3" w14:textId="0FD77EFA"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KOMIČARI  </w:t>
      </w:r>
      <w:r w:rsidRPr="0013117E">
        <w:rPr>
          <w:rFonts w:ascii="Segoe UI" w:hAnsi="Segoe UI" w:cs="Segoe UI"/>
          <w:sz w:val="20"/>
          <w:szCs w:val="20"/>
          <w:lang w:val="hr-HR"/>
        </w:rPr>
        <w:t>(Hacks S4)</w:t>
      </w:r>
    </w:p>
    <w:p w14:paraId="64EC050C" w14:textId="7427116E"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11. travnja</w:t>
      </w:r>
    </w:p>
    <w:p w14:paraId="59733313" w14:textId="2E398348" w:rsidR="001D15A2" w:rsidRPr="0013117E" w:rsidRDefault="001D15A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Max Original | 4. sezona</w:t>
      </w:r>
    </w:p>
    <w:p w14:paraId="1BCA2406" w14:textId="40BED611"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Četvrta sezona imat će deset epizoda, a napetost raste dok Deborah i Ava nastoje pokrenuti svoj kasnonoćni show i time ući u povijest. U glavnim ulogama su šesterostruka dobitnica nagrade Emmy i nominirana za </w:t>
      </w:r>
      <w:r w:rsidRPr="0013117E">
        <w:rPr>
          <w:rFonts w:ascii="Segoe UI" w:hAnsi="Segoe UI" w:cs="Segoe UI"/>
          <w:sz w:val="20"/>
          <w:szCs w:val="20"/>
          <w:lang w:val="hr-HR"/>
        </w:rPr>
        <w:lastRenderedPageBreak/>
        <w:t>Tony nagradu, Jean Smart, tri put nominirana za nagradu Emmy i dobitnica Critics Choice Awarda, Hannah Einbinder.</w:t>
      </w:r>
    </w:p>
    <w:p w14:paraId="08245513" w14:textId="77777777" w:rsidR="001D15A2" w:rsidRPr="0013117E" w:rsidRDefault="001D15A2" w:rsidP="001D15A2">
      <w:pPr>
        <w:spacing w:after="0" w:line="240" w:lineRule="auto"/>
        <w:jc w:val="both"/>
        <w:rPr>
          <w:rFonts w:ascii="Segoe UI" w:hAnsi="Segoe UI" w:cs="Segoe UI"/>
          <w:sz w:val="20"/>
          <w:szCs w:val="20"/>
          <w:lang w:val="hr-HR"/>
        </w:rPr>
      </w:pPr>
    </w:p>
    <w:p w14:paraId="6EFA8EA5" w14:textId="0E56ECCA"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SLUŠKINJINA PRIČA </w:t>
      </w:r>
      <w:r w:rsidRPr="0013117E">
        <w:rPr>
          <w:rFonts w:ascii="Segoe UI" w:hAnsi="Segoe UI" w:cs="Segoe UI"/>
          <w:sz w:val="20"/>
          <w:szCs w:val="20"/>
          <w:lang w:val="hr-HR"/>
        </w:rPr>
        <w:t>(The Handmaid's Tale S6)</w:t>
      </w:r>
    </w:p>
    <w:p w14:paraId="1D3F4E6C" w14:textId="1E6EC798"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8. travnja</w:t>
      </w:r>
    </w:p>
    <w:p w14:paraId="20B05017" w14:textId="4780D1B3" w:rsidR="001D15A2"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2025 | MGM | 4. sezona</w:t>
      </w:r>
    </w:p>
    <w:p w14:paraId="256406F1" w14:textId="06D4086E" w:rsidR="00B07E13" w:rsidRPr="0013117E" w:rsidRDefault="001D15A2" w:rsidP="001D15A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U posljednjoj sezoni serije „Sluškinjina priča", Junein nepopustljivi duh i odlučnost povlače je natrag u borbu da sruši Gilead. Luke i Moira pridružuju se otporu. Serena pokušava reformirati Gilead dok se zapovjednik Lawrence i teta Lydia obračunavaju s onim što su učinili, a Nick se suočava s izazovnim testovima karaktera. Ovo posljednje poglavlje Juneinog putovanja naglašava važnost nade, hrabrosti, solidarnosti i otpornosti u potrazi za pravdom i slobodom. U glavnim ulogama su Elisabeth Moss, Yvonne Strahovski, Bradley Whitford, Max Minghella, Ann Dowd, O.T. Fagbenle, Samira Wiley, Madeline Brewer, Amanda Brugel, Sam Jaeger, Ever Carradine i Josh Charles.</w:t>
      </w:r>
    </w:p>
    <w:p w14:paraId="6C4A9271" w14:textId="77777777" w:rsidR="00B07E13" w:rsidRPr="0013117E" w:rsidRDefault="00B07E13" w:rsidP="001D15A2">
      <w:pPr>
        <w:spacing w:after="0" w:line="240" w:lineRule="auto"/>
        <w:jc w:val="both"/>
        <w:rPr>
          <w:rFonts w:ascii="Segoe UI" w:hAnsi="Segoe UI" w:cs="Segoe UI"/>
          <w:sz w:val="20"/>
          <w:szCs w:val="20"/>
          <w:lang w:val="hr-HR"/>
        </w:rPr>
      </w:pPr>
    </w:p>
    <w:p w14:paraId="778E3159" w14:textId="42A91DCE" w:rsidR="00B07E13" w:rsidRPr="0013117E" w:rsidRDefault="00B07E13" w:rsidP="00B07E13">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POKUS</w:t>
      </w:r>
      <w:r w:rsidR="00D344BC" w:rsidRPr="0013117E">
        <w:rPr>
          <w:rFonts w:ascii="Segoe UI" w:hAnsi="Segoe UI" w:cs="Segoe UI"/>
          <w:b/>
          <w:bCs/>
          <w:sz w:val="20"/>
          <w:szCs w:val="20"/>
          <w:lang w:val="hr-HR"/>
        </w:rPr>
        <w:t xml:space="preserve"> II</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 xml:space="preserve">(The </w:t>
      </w:r>
      <w:r w:rsidR="00DA27DF" w:rsidRPr="0013117E">
        <w:rPr>
          <w:rFonts w:ascii="Segoe UI" w:hAnsi="Segoe UI" w:cs="Segoe UI"/>
          <w:sz w:val="20"/>
          <w:szCs w:val="20"/>
          <w:lang w:val="hr-HR"/>
        </w:rPr>
        <w:t xml:space="preserve">Rehearsal </w:t>
      </w:r>
      <w:r w:rsidR="0013117E" w:rsidRPr="0013117E">
        <w:rPr>
          <w:rFonts w:ascii="Segoe UI" w:hAnsi="Segoe UI" w:cs="Segoe UI"/>
          <w:sz w:val="20"/>
          <w:szCs w:val="20"/>
          <w:lang w:val="hr-HR"/>
        </w:rPr>
        <w:t>S</w:t>
      </w:r>
      <w:r w:rsidR="00DA27DF" w:rsidRPr="0013117E">
        <w:rPr>
          <w:rFonts w:ascii="Segoe UI" w:hAnsi="Segoe UI" w:cs="Segoe UI"/>
          <w:sz w:val="20"/>
          <w:szCs w:val="20"/>
          <w:lang w:val="hr-HR"/>
        </w:rPr>
        <w:t>2</w:t>
      </w:r>
      <w:r w:rsidRPr="0013117E">
        <w:rPr>
          <w:rFonts w:ascii="Segoe UI" w:hAnsi="Segoe UI" w:cs="Segoe UI"/>
          <w:sz w:val="20"/>
          <w:szCs w:val="20"/>
          <w:lang w:val="hr-HR"/>
        </w:rPr>
        <w:t>)</w:t>
      </w:r>
    </w:p>
    <w:p w14:paraId="25081813" w14:textId="77777777" w:rsidR="00B07E13" w:rsidRPr="0013117E" w:rsidRDefault="00B07E13" w:rsidP="00B07E13">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8. travnja</w:t>
      </w:r>
    </w:p>
    <w:p w14:paraId="42904461" w14:textId="6B0E4AC6" w:rsidR="00B07E13" w:rsidRPr="0013117E" w:rsidRDefault="00B07E13" w:rsidP="00B07E13">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2025 | </w:t>
      </w:r>
      <w:r w:rsidR="00D344BC" w:rsidRPr="0013117E">
        <w:rPr>
          <w:rFonts w:ascii="Segoe UI" w:hAnsi="Segoe UI" w:cs="Segoe UI"/>
          <w:sz w:val="20"/>
          <w:szCs w:val="20"/>
          <w:lang w:val="hr-HR"/>
        </w:rPr>
        <w:t>HBO Original</w:t>
      </w:r>
      <w:r w:rsidRPr="0013117E">
        <w:rPr>
          <w:rFonts w:ascii="Segoe UI" w:hAnsi="Segoe UI" w:cs="Segoe UI"/>
          <w:sz w:val="20"/>
          <w:szCs w:val="20"/>
          <w:lang w:val="hr-HR"/>
        </w:rPr>
        <w:t xml:space="preserve"> | </w:t>
      </w:r>
      <w:r w:rsidR="00D344BC" w:rsidRPr="0013117E">
        <w:rPr>
          <w:rFonts w:ascii="Segoe UI" w:hAnsi="Segoe UI" w:cs="Segoe UI"/>
          <w:sz w:val="20"/>
          <w:szCs w:val="20"/>
          <w:lang w:val="hr-HR"/>
        </w:rPr>
        <w:t>2</w:t>
      </w:r>
      <w:r w:rsidRPr="0013117E">
        <w:rPr>
          <w:rFonts w:ascii="Segoe UI" w:hAnsi="Segoe UI" w:cs="Segoe UI"/>
          <w:sz w:val="20"/>
          <w:szCs w:val="20"/>
          <w:lang w:val="hr-HR"/>
        </w:rPr>
        <w:t>. sezona</w:t>
      </w:r>
    </w:p>
    <w:p w14:paraId="6454B792" w14:textId="6586CB6C" w:rsidR="00B07E13" w:rsidRPr="0013117E" w:rsidRDefault="00875804" w:rsidP="00875804">
      <w:pPr>
        <w:spacing w:after="0" w:line="240" w:lineRule="auto"/>
        <w:jc w:val="both"/>
        <w:rPr>
          <w:rFonts w:ascii="Segoe UI" w:hAnsi="Segoe UI" w:cs="Segoe UI"/>
          <w:sz w:val="20"/>
          <w:szCs w:val="20"/>
          <w:lang w:val="hr-HR"/>
        </w:rPr>
      </w:pPr>
      <w:r>
        <w:rPr>
          <w:rFonts w:ascii="Segoe UI" w:hAnsi="Segoe UI" w:cs="Segoe UI"/>
          <w:sz w:val="20"/>
          <w:szCs w:val="20"/>
          <w:lang w:val="hr-HR"/>
        </w:rPr>
        <w:t>„Pokus“</w:t>
      </w:r>
      <w:r w:rsidRPr="00875804">
        <w:rPr>
          <w:rFonts w:ascii="Segoe UI" w:hAnsi="Segoe UI" w:cs="Segoe UI"/>
          <w:sz w:val="20"/>
          <w:szCs w:val="20"/>
          <w:lang w:val="hr-HR"/>
        </w:rPr>
        <w:t>prati putovanje jednog čovjeka kako bi smanjio neizvjesnosti svakodnevnog života. S graditeljskom ekipom, legijom glumaca i naizgled neograničenim resursima, Fielder pomaže običnim ljudima da se pripreme za najveće životne trenutke tako što ih "uvježbava" u pomno osmišljenim simulacijama vlastitog dizajna. U 2. sezoni, hitnost Fielderova projekta raste jer on odlučuje usmjeriti svoje resurse na problem koji utječe na sve nas.</w:t>
      </w:r>
    </w:p>
    <w:p w14:paraId="7D1A3B76" w14:textId="77777777" w:rsidR="00B07E13" w:rsidRPr="0013117E" w:rsidRDefault="00B07E13" w:rsidP="001D15A2">
      <w:pPr>
        <w:spacing w:after="0" w:line="240" w:lineRule="auto"/>
        <w:jc w:val="both"/>
        <w:rPr>
          <w:rFonts w:ascii="Segoe UI" w:hAnsi="Segoe UI" w:cs="Segoe UI"/>
          <w:sz w:val="20"/>
          <w:szCs w:val="20"/>
          <w:lang w:val="hr-HR"/>
        </w:rPr>
      </w:pPr>
    </w:p>
    <w:p w14:paraId="56E35B36" w14:textId="77C2A298"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BRETT GOLDSTEIN: THE SECOND BEST NIGHT OF YOUR LIFE</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w:t>
      </w:r>
      <w:r w:rsidRPr="0013117E">
        <w:rPr>
          <w:rFonts w:ascii="Segoe UI" w:hAnsi="Segoe UI" w:cs="Segoe UI"/>
          <w:sz w:val="20"/>
          <w:szCs w:val="20"/>
          <w:lang w:val="hr-HR"/>
        </w:rPr>
        <w:t>Brett Goldstein: The Second Best Night Of Your Life)</w:t>
      </w:r>
    </w:p>
    <w:p w14:paraId="6B2F173B" w14:textId="18F5EB38"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26</w:t>
      </w:r>
      <w:r w:rsidRPr="0013117E">
        <w:rPr>
          <w:rFonts w:ascii="Segoe UI" w:hAnsi="Segoe UI" w:cs="Segoe UI"/>
          <w:sz w:val="20"/>
          <w:szCs w:val="20"/>
          <w:lang w:val="hr-HR"/>
        </w:rPr>
        <w:t>. travnja</w:t>
      </w:r>
    </w:p>
    <w:p w14:paraId="089B32DD" w14:textId="28408391"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2025 | HBO Original | </w:t>
      </w:r>
      <w:r w:rsidR="00E95569">
        <w:rPr>
          <w:rFonts w:ascii="Segoe UI" w:hAnsi="Segoe UI" w:cs="Segoe UI"/>
          <w:sz w:val="20"/>
          <w:szCs w:val="20"/>
          <w:lang w:val="hr-HR"/>
        </w:rPr>
        <w:t xml:space="preserve">Stand-Up </w:t>
      </w:r>
      <w:r w:rsidRPr="0013117E">
        <w:rPr>
          <w:rFonts w:ascii="Segoe UI" w:hAnsi="Segoe UI" w:cs="Segoe UI"/>
          <w:sz w:val="20"/>
          <w:szCs w:val="20"/>
          <w:lang w:val="hr-HR"/>
        </w:rPr>
        <w:t>Specijal</w:t>
      </w:r>
    </w:p>
    <w:p w14:paraId="733EC51A" w14:textId="4C546415" w:rsidR="00875804" w:rsidRDefault="00875804" w:rsidP="001D15A2">
      <w:pPr>
        <w:spacing w:after="0" w:line="240" w:lineRule="auto"/>
        <w:jc w:val="both"/>
        <w:rPr>
          <w:rFonts w:ascii="Segoe UI" w:hAnsi="Segoe UI" w:cs="Segoe UI"/>
          <w:sz w:val="20"/>
          <w:szCs w:val="20"/>
          <w:lang w:val="hr-HR"/>
        </w:rPr>
      </w:pPr>
      <w:r>
        <w:rPr>
          <w:rFonts w:ascii="Segoe UI" w:hAnsi="Segoe UI" w:cs="Segoe UI"/>
          <w:sz w:val="20"/>
          <w:szCs w:val="20"/>
          <w:lang w:val="hr-HR"/>
        </w:rPr>
        <w:t xml:space="preserve">Ovaj </w:t>
      </w:r>
      <w:r w:rsidR="00E95569">
        <w:rPr>
          <w:rFonts w:ascii="Segoe UI" w:hAnsi="Segoe UI" w:cs="Segoe UI"/>
          <w:sz w:val="20"/>
          <w:szCs w:val="20"/>
          <w:lang w:val="hr-HR"/>
        </w:rPr>
        <w:t>stand-up</w:t>
      </w:r>
      <w:r>
        <w:rPr>
          <w:rFonts w:ascii="Segoe UI" w:hAnsi="Segoe UI" w:cs="Segoe UI"/>
          <w:sz w:val="20"/>
          <w:szCs w:val="20"/>
          <w:lang w:val="hr-HR"/>
        </w:rPr>
        <w:t xml:space="preserve"> i</w:t>
      </w:r>
      <w:r w:rsidRPr="00875804">
        <w:rPr>
          <w:rFonts w:ascii="Segoe UI" w:hAnsi="Segoe UI" w:cs="Segoe UI"/>
          <w:sz w:val="20"/>
          <w:szCs w:val="20"/>
          <w:lang w:val="hr-HR"/>
        </w:rPr>
        <w:t>zvodi, piše i izvršno producira Brett Goldstein</w:t>
      </w:r>
      <w:r>
        <w:rPr>
          <w:rFonts w:ascii="Segoe UI" w:hAnsi="Segoe UI" w:cs="Segoe UI"/>
          <w:sz w:val="20"/>
          <w:szCs w:val="20"/>
          <w:lang w:val="hr-HR"/>
        </w:rPr>
        <w:t>,</w:t>
      </w:r>
      <w:r w:rsidRPr="00875804">
        <w:rPr>
          <w:rFonts w:ascii="Segoe UI" w:hAnsi="Segoe UI" w:cs="Segoe UI"/>
          <w:sz w:val="20"/>
          <w:szCs w:val="20"/>
          <w:lang w:val="hr-HR"/>
        </w:rPr>
        <w:t xml:space="preserve"> reži</w:t>
      </w:r>
      <w:r>
        <w:rPr>
          <w:rFonts w:ascii="Segoe UI" w:hAnsi="Segoe UI" w:cs="Segoe UI"/>
          <w:sz w:val="20"/>
          <w:szCs w:val="20"/>
          <w:lang w:val="hr-HR"/>
        </w:rPr>
        <w:t>ser</w:t>
      </w:r>
      <w:r w:rsidRPr="00875804">
        <w:rPr>
          <w:rFonts w:ascii="Segoe UI" w:hAnsi="Segoe UI" w:cs="Segoe UI"/>
          <w:sz w:val="20"/>
          <w:szCs w:val="20"/>
          <w:lang w:val="hr-HR"/>
        </w:rPr>
        <w:t xml:space="preserve"> i izvršn</w:t>
      </w:r>
      <w:r>
        <w:rPr>
          <w:rFonts w:ascii="Segoe UI" w:hAnsi="Segoe UI" w:cs="Segoe UI"/>
          <w:sz w:val="20"/>
          <w:szCs w:val="20"/>
          <w:lang w:val="hr-HR"/>
        </w:rPr>
        <w:t>i producent je</w:t>
      </w:r>
      <w:r w:rsidRPr="00875804">
        <w:rPr>
          <w:rFonts w:ascii="Segoe UI" w:hAnsi="Segoe UI" w:cs="Segoe UI"/>
          <w:sz w:val="20"/>
          <w:szCs w:val="20"/>
          <w:lang w:val="hr-HR"/>
        </w:rPr>
        <w:t xml:space="preserve"> Jeff Tomsic</w:t>
      </w:r>
      <w:r>
        <w:rPr>
          <w:rFonts w:ascii="Segoe UI" w:hAnsi="Segoe UI" w:cs="Segoe UI"/>
          <w:sz w:val="20"/>
          <w:szCs w:val="20"/>
          <w:lang w:val="hr-HR"/>
        </w:rPr>
        <w:t>, uz</w:t>
      </w:r>
      <w:r w:rsidRPr="00875804">
        <w:rPr>
          <w:rFonts w:ascii="Segoe UI" w:hAnsi="Segoe UI" w:cs="Segoe UI"/>
          <w:sz w:val="20"/>
          <w:szCs w:val="20"/>
          <w:lang w:val="hr-HR"/>
        </w:rPr>
        <w:t xml:space="preserve"> izvršn</w:t>
      </w:r>
      <w:r>
        <w:rPr>
          <w:rFonts w:ascii="Segoe UI" w:hAnsi="Segoe UI" w:cs="Segoe UI"/>
          <w:sz w:val="20"/>
          <w:szCs w:val="20"/>
          <w:lang w:val="hr-HR"/>
        </w:rPr>
        <w:t>e</w:t>
      </w:r>
      <w:r w:rsidRPr="00875804">
        <w:rPr>
          <w:rFonts w:ascii="Segoe UI" w:hAnsi="Segoe UI" w:cs="Segoe UI"/>
          <w:sz w:val="20"/>
          <w:szCs w:val="20"/>
          <w:lang w:val="hr-HR"/>
        </w:rPr>
        <w:t xml:space="preserve"> producent</w:t>
      </w:r>
      <w:r>
        <w:rPr>
          <w:rFonts w:ascii="Segoe UI" w:hAnsi="Segoe UI" w:cs="Segoe UI"/>
          <w:sz w:val="20"/>
          <w:szCs w:val="20"/>
          <w:lang w:val="hr-HR"/>
        </w:rPr>
        <w:t>e</w:t>
      </w:r>
      <w:r w:rsidRPr="00875804">
        <w:rPr>
          <w:rFonts w:ascii="Segoe UI" w:hAnsi="Segoe UI" w:cs="Segoe UI"/>
          <w:sz w:val="20"/>
          <w:szCs w:val="20"/>
          <w:lang w:val="hr-HR"/>
        </w:rPr>
        <w:t xml:space="preserve"> Matthew</w:t>
      </w:r>
      <w:r>
        <w:rPr>
          <w:rFonts w:ascii="Segoe UI" w:hAnsi="Segoe UI" w:cs="Segoe UI"/>
          <w:sz w:val="20"/>
          <w:szCs w:val="20"/>
          <w:lang w:val="hr-HR"/>
        </w:rPr>
        <w:t>a</w:t>
      </w:r>
      <w:r w:rsidRPr="00875804">
        <w:rPr>
          <w:rFonts w:ascii="Segoe UI" w:hAnsi="Segoe UI" w:cs="Segoe UI"/>
          <w:sz w:val="20"/>
          <w:szCs w:val="20"/>
          <w:lang w:val="hr-HR"/>
        </w:rPr>
        <w:t xml:space="preserve"> Vaughn</w:t>
      </w:r>
      <w:r>
        <w:rPr>
          <w:rFonts w:ascii="Segoe UI" w:hAnsi="Segoe UI" w:cs="Segoe UI"/>
          <w:sz w:val="20"/>
          <w:szCs w:val="20"/>
          <w:lang w:val="hr-HR"/>
        </w:rPr>
        <w:t>a</w:t>
      </w:r>
      <w:r w:rsidRPr="00875804">
        <w:rPr>
          <w:rFonts w:ascii="Segoe UI" w:hAnsi="Segoe UI" w:cs="Segoe UI"/>
          <w:sz w:val="20"/>
          <w:szCs w:val="20"/>
          <w:lang w:val="hr-HR"/>
        </w:rPr>
        <w:t xml:space="preserve"> i Molly Mandel.</w:t>
      </w:r>
    </w:p>
    <w:p w14:paraId="2FE29D38" w14:textId="77777777" w:rsidR="001D15A2" w:rsidRPr="0013117E" w:rsidRDefault="001D15A2" w:rsidP="00184DCD">
      <w:pPr>
        <w:spacing w:after="0" w:line="240" w:lineRule="auto"/>
        <w:jc w:val="both"/>
        <w:rPr>
          <w:rFonts w:ascii="Segoe UI" w:hAnsi="Segoe UI" w:cs="Segoe UI"/>
          <w:b/>
          <w:bCs/>
          <w:sz w:val="20"/>
          <w:szCs w:val="20"/>
          <w:lang w:val="hr-HR"/>
        </w:rPr>
      </w:pPr>
    </w:p>
    <w:p w14:paraId="43DAF277" w14:textId="2E380D6E"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ČISTAČICA</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(The Cleaning Lady</w:t>
      </w:r>
      <w:r w:rsidR="0013117E" w:rsidRPr="0013117E">
        <w:rPr>
          <w:rFonts w:ascii="Segoe UI" w:hAnsi="Segoe UI" w:cs="Segoe UI"/>
          <w:sz w:val="20"/>
          <w:szCs w:val="20"/>
          <w:lang w:val="hr-HR"/>
        </w:rPr>
        <w:t xml:space="preserve"> S4</w:t>
      </w:r>
      <w:r w:rsidRPr="0013117E">
        <w:rPr>
          <w:rFonts w:ascii="Segoe UI" w:hAnsi="Segoe UI" w:cs="Segoe UI"/>
          <w:sz w:val="20"/>
          <w:szCs w:val="20"/>
          <w:lang w:val="hr-HR"/>
        </w:rPr>
        <w:t>)</w:t>
      </w:r>
    </w:p>
    <w:p w14:paraId="41949BFE" w14:textId="6EAC8146" w:rsidR="00D344BC" w:rsidRPr="0013117E" w:rsidRDefault="00D344BC" w:rsidP="00D344BC">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1</w:t>
      </w:r>
      <w:r w:rsidRPr="0013117E">
        <w:rPr>
          <w:rFonts w:ascii="Segoe UI" w:hAnsi="Segoe UI" w:cs="Segoe UI"/>
          <w:sz w:val="20"/>
          <w:szCs w:val="20"/>
          <w:lang w:val="hr-HR"/>
        </w:rPr>
        <w:t>. travnja</w:t>
      </w:r>
    </w:p>
    <w:p w14:paraId="2CB5EB2C" w14:textId="0D710946" w:rsidR="00D344BC" w:rsidRPr="0013117E" w:rsidRDefault="00D344BC"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2025 | </w:t>
      </w:r>
      <w:r w:rsidRPr="0013117E">
        <w:rPr>
          <w:rFonts w:ascii="Segoe UI" w:hAnsi="Segoe UI" w:cs="Segoe UI"/>
          <w:sz w:val="20"/>
          <w:szCs w:val="20"/>
          <w:lang w:val="hr-HR"/>
        </w:rPr>
        <w:t>Warner Series</w:t>
      </w:r>
      <w:r w:rsidRPr="0013117E">
        <w:rPr>
          <w:rFonts w:ascii="Segoe UI" w:hAnsi="Segoe UI" w:cs="Segoe UI"/>
          <w:sz w:val="20"/>
          <w:szCs w:val="20"/>
          <w:lang w:val="hr-HR"/>
        </w:rPr>
        <w:t xml:space="preserve"> | </w:t>
      </w:r>
      <w:r w:rsidRPr="0013117E">
        <w:rPr>
          <w:rFonts w:ascii="Segoe UI" w:hAnsi="Segoe UI" w:cs="Segoe UI"/>
          <w:sz w:val="20"/>
          <w:szCs w:val="20"/>
          <w:lang w:val="hr-HR"/>
        </w:rPr>
        <w:t>4</w:t>
      </w:r>
      <w:r w:rsidRPr="0013117E">
        <w:rPr>
          <w:rFonts w:ascii="Segoe UI" w:hAnsi="Segoe UI" w:cs="Segoe UI"/>
          <w:sz w:val="20"/>
          <w:szCs w:val="20"/>
          <w:lang w:val="hr-HR"/>
        </w:rPr>
        <w:t>. sezona</w:t>
      </w:r>
    </w:p>
    <w:p w14:paraId="11CA26AA" w14:textId="0D5936CD" w:rsidR="00D344BC" w:rsidRPr="0013117E" w:rsidRDefault="00D344BC"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U četvrtoj sezoni „Čistačice</w:t>
      </w:r>
      <w:r w:rsidRPr="0013117E">
        <w:rPr>
          <w:rFonts w:ascii="Segoe UI" w:hAnsi="Segoe UI" w:cs="Segoe UI"/>
          <w:sz w:val="20"/>
          <w:szCs w:val="20"/>
          <w:lang w:val="hr-HR"/>
        </w:rPr>
        <w:t>“</w:t>
      </w:r>
      <w:r w:rsidRPr="0013117E">
        <w:rPr>
          <w:rFonts w:ascii="Segoe UI" w:hAnsi="Segoe UI" w:cs="Segoe UI"/>
          <w:sz w:val="20"/>
          <w:szCs w:val="20"/>
          <w:lang w:val="hr-HR"/>
        </w:rPr>
        <w:t>, Thony donosi hrabru odluku da zamijeni svoju uniformu čistačice za kirurško pripravništvo u maloj državnoj bolnici, otvarajući si novi put do stjecanja državljanstva za sebe i svojeg sina.</w:t>
      </w:r>
    </w:p>
    <w:p w14:paraId="3B4DC562" w14:textId="77777777" w:rsidR="00D344BC" w:rsidRPr="0013117E" w:rsidRDefault="00D344BC" w:rsidP="00184DCD">
      <w:pPr>
        <w:spacing w:after="0" w:line="240" w:lineRule="auto"/>
        <w:jc w:val="both"/>
        <w:rPr>
          <w:rFonts w:ascii="Segoe UI" w:hAnsi="Segoe UI" w:cs="Segoe UI"/>
          <w:sz w:val="20"/>
          <w:szCs w:val="20"/>
          <w:lang w:val="hr-HR"/>
        </w:rPr>
      </w:pPr>
    </w:p>
    <w:p w14:paraId="00B2EA31" w14:textId="5586105A" w:rsidR="00D344BC"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GEORGIEJEV I MANDYN PRVI BRAK</w:t>
      </w:r>
      <w:r w:rsidRPr="0013117E">
        <w:rPr>
          <w:rFonts w:ascii="Segoe UI" w:hAnsi="Segoe UI" w:cs="Segoe UI"/>
          <w:sz w:val="20"/>
          <w:szCs w:val="20"/>
          <w:lang w:val="hr-HR"/>
        </w:rPr>
        <w:t xml:space="preserve"> (</w:t>
      </w:r>
      <w:r w:rsidRPr="0013117E">
        <w:rPr>
          <w:rFonts w:ascii="Segoe UI" w:hAnsi="Segoe UI" w:cs="Segoe UI"/>
          <w:sz w:val="20"/>
          <w:szCs w:val="20"/>
          <w:lang w:val="hr-HR"/>
        </w:rPr>
        <w:t>Georgie &amp; Mandy's First Marriage</w:t>
      </w:r>
      <w:r w:rsidRPr="0013117E">
        <w:rPr>
          <w:rFonts w:ascii="Segoe UI" w:hAnsi="Segoe UI" w:cs="Segoe UI"/>
          <w:sz w:val="20"/>
          <w:szCs w:val="20"/>
          <w:lang w:val="hr-HR"/>
        </w:rPr>
        <w:t>)</w:t>
      </w:r>
    </w:p>
    <w:p w14:paraId="515AD434" w14:textId="6F1ECE73"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3</w:t>
      </w:r>
      <w:r w:rsidRPr="0013117E">
        <w:rPr>
          <w:rFonts w:ascii="Segoe UI" w:hAnsi="Segoe UI" w:cs="Segoe UI"/>
          <w:sz w:val="20"/>
          <w:szCs w:val="20"/>
          <w:lang w:val="hr-HR"/>
        </w:rPr>
        <w:t>. travnja</w:t>
      </w:r>
    </w:p>
    <w:p w14:paraId="248BAD74" w14:textId="03B27134"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Pr="0013117E">
        <w:rPr>
          <w:rFonts w:ascii="Segoe UI" w:hAnsi="Segoe UI" w:cs="Segoe UI"/>
          <w:sz w:val="20"/>
          <w:szCs w:val="20"/>
          <w:lang w:val="hr-HR"/>
        </w:rPr>
        <w:t>4</w:t>
      </w:r>
      <w:r w:rsidRPr="0013117E">
        <w:rPr>
          <w:rFonts w:ascii="Segoe UI" w:hAnsi="Segoe UI" w:cs="Segoe UI"/>
          <w:sz w:val="20"/>
          <w:szCs w:val="20"/>
          <w:lang w:val="hr-HR"/>
        </w:rPr>
        <w:t xml:space="preserve"> | Warner Series |</w:t>
      </w:r>
      <w:r w:rsidRPr="0013117E">
        <w:rPr>
          <w:rFonts w:ascii="Segoe UI" w:hAnsi="Segoe UI" w:cs="Segoe UI"/>
          <w:sz w:val="20"/>
          <w:szCs w:val="20"/>
          <w:lang w:val="hr-HR"/>
        </w:rPr>
        <w:t xml:space="preserve"> komedija</w:t>
      </w:r>
      <w:r w:rsidRPr="0013117E">
        <w:rPr>
          <w:rFonts w:ascii="Segoe UI" w:hAnsi="Segoe UI" w:cs="Segoe UI"/>
          <w:sz w:val="20"/>
          <w:szCs w:val="20"/>
          <w:lang w:val="hr-HR"/>
        </w:rPr>
        <w:t xml:space="preserve"> | </w:t>
      </w:r>
      <w:r w:rsidRPr="0013117E">
        <w:rPr>
          <w:rFonts w:ascii="Segoe UI" w:hAnsi="Segoe UI" w:cs="Segoe UI"/>
          <w:sz w:val="20"/>
          <w:szCs w:val="20"/>
          <w:lang w:val="hr-HR"/>
        </w:rPr>
        <w:t>1</w:t>
      </w:r>
      <w:r w:rsidRPr="0013117E">
        <w:rPr>
          <w:rFonts w:ascii="Segoe UI" w:hAnsi="Segoe UI" w:cs="Segoe UI"/>
          <w:sz w:val="20"/>
          <w:szCs w:val="20"/>
          <w:lang w:val="hr-HR"/>
        </w:rPr>
        <w:t>. sezon</w:t>
      </w:r>
      <w:r w:rsidRPr="0013117E">
        <w:rPr>
          <w:rFonts w:ascii="Segoe UI" w:hAnsi="Segoe UI" w:cs="Segoe UI"/>
          <w:sz w:val="20"/>
          <w:szCs w:val="20"/>
          <w:lang w:val="hr-HR"/>
        </w:rPr>
        <w:t>a</w:t>
      </w:r>
    </w:p>
    <w:p w14:paraId="4A575787" w14:textId="71DC66C5" w:rsidR="00D344BC"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Pratite Georgieja i Mandy dok podižu svoju mladu obitelj u Teksasu i suočavaju se s izazovima odrasle dobi, roditeljstva i braka.</w:t>
      </w:r>
    </w:p>
    <w:p w14:paraId="2135CB92" w14:textId="77777777" w:rsidR="00D344BC" w:rsidRPr="0013117E" w:rsidRDefault="00D344BC" w:rsidP="00184DCD">
      <w:pPr>
        <w:spacing w:after="0" w:line="240" w:lineRule="auto"/>
        <w:jc w:val="both"/>
        <w:rPr>
          <w:rFonts w:ascii="Segoe UI" w:hAnsi="Segoe UI" w:cs="Segoe UI"/>
          <w:sz w:val="20"/>
          <w:szCs w:val="20"/>
          <w:lang w:val="hr-HR"/>
        </w:rPr>
      </w:pPr>
    </w:p>
    <w:p w14:paraId="04E72649" w14:textId="452A74DC"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DJEČACI U ČAMCU</w:t>
      </w:r>
      <w:r w:rsidRPr="0013117E">
        <w:rPr>
          <w:rFonts w:ascii="Segoe UI" w:hAnsi="Segoe UI" w:cs="Segoe UI"/>
          <w:sz w:val="20"/>
          <w:szCs w:val="20"/>
          <w:lang w:val="hr-HR"/>
        </w:rPr>
        <w:t xml:space="preserve"> (</w:t>
      </w:r>
      <w:r w:rsidRPr="0013117E">
        <w:rPr>
          <w:rFonts w:ascii="Segoe UI" w:hAnsi="Segoe UI" w:cs="Segoe UI"/>
          <w:sz w:val="20"/>
          <w:szCs w:val="20"/>
          <w:lang w:val="hr-HR"/>
        </w:rPr>
        <w:t>The Boys In The Boat</w:t>
      </w:r>
      <w:r w:rsidRPr="0013117E">
        <w:rPr>
          <w:rFonts w:ascii="Segoe UI" w:hAnsi="Segoe UI" w:cs="Segoe UI"/>
          <w:sz w:val="20"/>
          <w:szCs w:val="20"/>
          <w:lang w:val="hr-HR"/>
        </w:rPr>
        <w:t>)</w:t>
      </w:r>
    </w:p>
    <w:p w14:paraId="32B461F6" w14:textId="5D7A3FE5"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11</w:t>
      </w:r>
      <w:r w:rsidRPr="0013117E">
        <w:rPr>
          <w:rFonts w:ascii="Segoe UI" w:hAnsi="Segoe UI" w:cs="Segoe UI"/>
          <w:sz w:val="20"/>
          <w:szCs w:val="20"/>
          <w:lang w:val="hr-HR"/>
        </w:rPr>
        <w:t>. travnja</w:t>
      </w:r>
    </w:p>
    <w:p w14:paraId="220E3AB6" w14:textId="462ADB82"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HBO PREMIJERA: 13. travnja u 20:00</w:t>
      </w:r>
    </w:p>
    <w:p w14:paraId="6E8310AD" w14:textId="563607F7"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Pr="0013117E">
        <w:rPr>
          <w:rFonts w:ascii="Segoe UI" w:hAnsi="Segoe UI" w:cs="Segoe UI"/>
          <w:sz w:val="20"/>
          <w:szCs w:val="20"/>
          <w:lang w:val="hr-HR"/>
        </w:rPr>
        <w:t>3</w:t>
      </w:r>
      <w:r w:rsidRPr="0013117E">
        <w:rPr>
          <w:rFonts w:ascii="Segoe UI" w:hAnsi="Segoe UI" w:cs="Segoe UI"/>
          <w:sz w:val="20"/>
          <w:szCs w:val="20"/>
          <w:lang w:val="hr-HR"/>
        </w:rPr>
        <w:t xml:space="preserve"> |</w:t>
      </w:r>
      <w:r w:rsidRPr="0013117E">
        <w:rPr>
          <w:rFonts w:ascii="Segoe UI" w:hAnsi="Segoe UI" w:cs="Segoe UI"/>
          <w:sz w:val="20"/>
          <w:szCs w:val="20"/>
          <w:lang w:val="hr-HR"/>
        </w:rPr>
        <w:t xml:space="preserve"> sportska</w:t>
      </w:r>
      <w:r w:rsidRPr="0013117E">
        <w:rPr>
          <w:rFonts w:ascii="Segoe UI" w:hAnsi="Segoe UI" w:cs="Segoe UI"/>
          <w:sz w:val="20"/>
          <w:szCs w:val="20"/>
          <w:lang w:val="hr-HR"/>
        </w:rPr>
        <w:t xml:space="preserve"> </w:t>
      </w:r>
      <w:r w:rsidRPr="0013117E">
        <w:rPr>
          <w:rFonts w:ascii="Segoe UI" w:hAnsi="Segoe UI" w:cs="Segoe UI"/>
          <w:sz w:val="20"/>
          <w:szCs w:val="20"/>
          <w:lang w:val="hr-HR"/>
        </w:rPr>
        <w:t>drama</w:t>
      </w:r>
      <w:r w:rsidRPr="0013117E">
        <w:rPr>
          <w:rFonts w:ascii="Segoe UI" w:hAnsi="Segoe UI" w:cs="Segoe UI"/>
          <w:sz w:val="20"/>
          <w:szCs w:val="20"/>
          <w:lang w:val="hr-HR"/>
        </w:rPr>
        <w:t xml:space="preserve"> | </w:t>
      </w:r>
      <w:r w:rsidRPr="0013117E">
        <w:rPr>
          <w:rFonts w:ascii="Segoe UI" w:hAnsi="Segoe UI" w:cs="Segoe UI"/>
          <w:sz w:val="20"/>
          <w:szCs w:val="20"/>
          <w:lang w:val="hr-HR"/>
        </w:rPr>
        <w:t>film</w:t>
      </w:r>
      <w:r w:rsidRPr="0013117E">
        <w:rPr>
          <w:rFonts w:ascii="Segoe UI" w:hAnsi="Segoe UI" w:cs="Segoe UI"/>
          <w:sz w:val="20"/>
          <w:szCs w:val="20"/>
          <w:lang w:val="hr-HR"/>
        </w:rPr>
        <w:t xml:space="preserve"> </w:t>
      </w:r>
    </w:p>
    <w:p w14:paraId="3791280A" w14:textId="43ECD117"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Film redatelja Georgea Clooneyja govori o veslačkom timu Sveučilišta Washington 1936. koji se natjecao za zlato na Ljetnim olimpijskim igrama u Berlinu. Ova inspirativna istinita priča prati skupinu autsajdera na </w:t>
      </w:r>
      <w:r w:rsidRPr="0013117E">
        <w:rPr>
          <w:rFonts w:ascii="Segoe UI" w:hAnsi="Segoe UI" w:cs="Segoe UI"/>
          <w:sz w:val="20"/>
          <w:szCs w:val="20"/>
          <w:lang w:val="hr-HR"/>
        </w:rPr>
        <w:lastRenderedPageBreak/>
        <w:t>vrhuncu Velike depresije dok bivaju gurnuti u središte pozornosti i bore se protiv elitnih suparnika iz cijelog svijeta.</w:t>
      </w:r>
    </w:p>
    <w:p w14:paraId="33DACDC9" w14:textId="77777777" w:rsidR="00D344BC" w:rsidRPr="0013117E" w:rsidRDefault="00D344BC" w:rsidP="00184DCD">
      <w:pPr>
        <w:spacing w:after="0" w:line="240" w:lineRule="auto"/>
        <w:jc w:val="both"/>
        <w:rPr>
          <w:rFonts w:ascii="Segoe UI" w:hAnsi="Segoe UI" w:cs="Segoe UI"/>
          <w:b/>
          <w:bCs/>
          <w:sz w:val="20"/>
          <w:szCs w:val="20"/>
          <w:lang w:val="hr-HR"/>
        </w:rPr>
      </w:pPr>
    </w:p>
    <w:p w14:paraId="687D3483" w14:textId="6333DB3E"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DUNGEONS &amp; DRAGONS: ČAST LOPOVA </w:t>
      </w:r>
      <w:r w:rsidRPr="0013117E">
        <w:rPr>
          <w:rFonts w:ascii="Segoe UI" w:hAnsi="Segoe UI" w:cs="Segoe UI"/>
          <w:sz w:val="20"/>
          <w:szCs w:val="20"/>
          <w:lang w:val="hr-HR"/>
        </w:rPr>
        <w:t>(</w:t>
      </w:r>
      <w:r w:rsidRPr="0013117E">
        <w:rPr>
          <w:rFonts w:ascii="Segoe UI" w:hAnsi="Segoe UI" w:cs="Segoe UI"/>
          <w:sz w:val="20"/>
          <w:szCs w:val="20"/>
          <w:lang w:val="hr-HR"/>
        </w:rPr>
        <w:t>Dungeons &amp; Dragons: Honor Among Thieves</w:t>
      </w:r>
      <w:r w:rsidRPr="0013117E">
        <w:rPr>
          <w:rFonts w:ascii="Segoe UI" w:hAnsi="Segoe UI" w:cs="Segoe UI"/>
          <w:sz w:val="20"/>
          <w:szCs w:val="20"/>
          <w:lang w:val="hr-HR"/>
        </w:rPr>
        <w:t>)</w:t>
      </w:r>
    </w:p>
    <w:p w14:paraId="26548066" w14:textId="51F14E42"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1</w:t>
      </w:r>
      <w:r w:rsidRPr="0013117E">
        <w:rPr>
          <w:rFonts w:ascii="Segoe UI" w:hAnsi="Segoe UI" w:cs="Segoe UI"/>
          <w:sz w:val="20"/>
          <w:szCs w:val="20"/>
          <w:lang w:val="hr-HR"/>
        </w:rPr>
        <w:t>8</w:t>
      </w:r>
      <w:r w:rsidRPr="0013117E">
        <w:rPr>
          <w:rFonts w:ascii="Segoe UI" w:hAnsi="Segoe UI" w:cs="Segoe UI"/>
          <w:sz w:val="20"/>
          <w:szCs w:val="20"/>
          <w:lang w:val="hr-HR"/>
        </w:rPr>
        <w:t>. travnja</w:t>
      </w:r>
    </w:p>
    <w:p w14:paraId="12CE97BC" w14:textId="730CA494" w:rsidR="00817E46" w:rsidRPr="0013117E" w:rsidRDefault="00817E46" w:rsidP="00817E46">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w:t>
      </w:r>
      <w:r w:rsidRPr="0013117E">
        <w:rPr>
          <w:rFonts w:ascii="Segoe UI" w:hAnsi="Segoe UI" w:cs="Segoe UI"/>
          <w:sz w:val="20"/>
          <w:szCs w:val="20"/>
          <w:lang w:val="hr-HR"/>
        </w:rPr>
        <w:t>20</w:t>
      </w:r>
      <w:r w:rsidRPr="0013117E">
        <w:rPr>
          <w:rFonts w:ascii="Segoe UI" w:hAnsi="Segoe UI" w:cs="Segoe UI"/>
          <w:sz w:val="20"/>
          <w:szCs w:val="20"/>
          <w:lang w:val="hr-HR"/>
        </w:rPr>
        <w:t>.</w:t>
      </w:r>
      <w:r w:rsidRPr="0013117E">
        <w:rPr>
          <w:rFonts w:ascii="Segoe UI" w:hAnsi="Segoe UI" w:cs="Segoe UI"/>
          <w:sz w:val="20"/>
          <w:szCs w:val="20"/>
          <w:lang w:val="hr-HR"/>
        </w:rPr>
        <w:t xml:space="preserve"> travnja</w:t>
      </w:r>
      <w:r w:rsidRPr="0013117E">
        <w:rPr>
          <w:rFonts w:ascii="Segoe UI" w:hAnsi="Segoe UI" w:cs="Segoe UI"/>
          <w:sz w:val="20"/>
          <w:szCs w:val="20"/>
          <w:lang w:val="hr-HR"/>
        </w:rPr>
        <w:t xml:space="preserve"> u 20:00</w:t>
      </w:r>
    </w:p>
    <w:p w14:paraId="7D6A8447" w14:textId="206E9E75"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w:t>
      </w:r>
      <w:r w:rsidRPr="0013117E">
        <w:rPr>
          <w:rFonts w:ascii="Segoe UI" w:hAnsi="Segoe UI" w:cs="Segoe UI"/>
          <w:sz w:val="20"/>
          <w:szCs w:val="20"/>
          <w:lang w:val="hr-HR"/>
        </w:rPr>
        <w:t>avantura</w:t>
      </w:r>
      <w:r w:rsidRPr="0013117E">
        <w:rPr>
          <w:rFonts w:ascii="Segoe UI" w:hAnsi="Segoe UI" w:cs="Segoe UI"/>
          <w:sz w:val="20"/>
          <w:szCs w:val="20"/>
          <w:lang w:val="hr-HR"/>
        </w:rPr>
        <w:t xml:space="preserve"> | film </w:t>
      </w:r>
    </w:p>
    <w:p w14:paraId="0C110EF9" w14:textId="1B7B20C7" w:rsidR="00817E46" w:rsidRPr="0013117E" w:rsidRDefault="00817E46"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Šarmantni lopov i skupina neočekivanih pustolova poduzimaju epsku pljačku kako bi vratili izgubljenu relikviju, ali stvari krenu opasno po zlu kada se sukobe s pogrešnim ljudima u ovoj urnebesnoj i akcije prepunoj pustolovini.</w:t>
      </w:r>
    </w:p>
    <w:p w14:paraId="6B093D2F" w14:textId="77777777" w:rsidR="00817E46" w:rsidRPr="0013117E" w:rsidRDefault="00817E46" w:rsidP="00184DCD">
      <w:pPr>
        <w:spacing w:after="0" w:line="240" w:lineRule="auto"/>
        <w:jc w:val="both"/>
        <w:rPr>
          <w:rFonts w:ascii="Segoe UI" w:hAnsi="Segoe UI" w:cs="Segoe UI"/>
          <w:b/>
          <w:bCs/>
          <w:sz w:val="20"/>
          <w:szCs w:val="20"/>
          <w:lang w:val="hr-HR"/>
        </w:rPr>
      </w:pPr>
    </w:p>
    <w:p w14:paraId="09D6DECB" w14:textId="212893F6"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RICKY STANICKY </w:t>
      </w:r>
      <w:r w:rsidRPr="0013117E">
        <w:rPr>
          <w:rFonts w:ascii="Segoe UI" w:hAnsi="Segoe UI" w:cs="Segoe UI"/>
          <w:sz w:val="20"/>
          <w:szCs w:val="20"/>
          <w:lang w:val="hr-HR"/>
        </w:rPr>
        <w:t>(Ricky Stanicky)</w:t>
      </w:r>
    </w:p>
    <w:p w14:paraId="132DC84C" w14:textId="77777777"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18. travnja</w:t>
      </w:r>
    </w:p>
    <w:p w14:paraId="5E69C813" w14:textId="3E932D34"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w:t>
      </w:r>
      <w:r w:rsidRPr="0013117E">
        <w:rPr>
          <w:rFonts w:ascii="Segoe UI" w:hAnsi="Segoe UI" w:cs="Segoe UI"/>
          <w:sz w:val="20"/>
          <w:szCs w:val="20"/>
          <w:lang w:val="hr-HR"/>
        </w:rPr>
        <w:t>19</w:t>
      </w:r>
      <w:r w:rsidRPr="0013117E">
        <w:rPr>
          <w:rFonts w:ascii="Segoe UI" w:hAnsi="Segoe UI" w:cs="Segoe UI"/>
          <w:sz w:val="20"/>
          <w:szCs w:val="20"/>
          <w:lang w:val="hr-HR"/>
        </w:rPr>
        <w:t>. travnja u 20:00</w:t>
      </w:r>
    </w:p>
    <w:p w14:paraId="3706D91C" w14:textId="2F39E8AD"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Pr="0013117E">
        <w:rPr>
          <w:rFonts w:ascii="Segoe UI" w:hAnsi="Segoe UI" w:cs="Segoe UI"/>
          <w:sz w:val="20"/>
          <w:szCs w:val="20"/>
          <w:lang w:val="hr-HR"/>
        </w:rPr>
        <w:t>4</w:t>
      </w:r>
      <w:r w:rsidRPr="0013117E">
        <w:rPr>
          <w:rFonts w:ascii="Segoe UI" w:hAnsi="Segoe UI" w:cs="Segoe UI"/>
          <w:sz w:val="20"/>
          <w:szCs w:val="20"/>
          <w:lang w:val="hr-HR"/>
        </w:rPr>
        <w:t xml:space="preserve"> | </w:t>
      </w:r>
      <w:r w:rsidRPr="0013117E">
        <w:rPr>
          <w:rFonts w:ascii="Segoe UI" w:hAnsi="Segoe UI" w:cs="Segoe UI"/>
          <w:sz w:val="20"/>
          <w:szCs w:val="20"/>
          <w:lang w:val="hr-HR"/>
        </w:rPr>
        <w:t>komedija</w:t>
      </w:r>
      <w:r w:rsidRPr="0013117E">
        <w:rPr>
          <w:rFonts w:ascii="Segoe UI" w:hAnsi="Segoe UI" w:cs="Segoe UI"/>
          <w:sz w:val="20"/>
          <w:szCs w:val="20"/>
          <w:lang w:val="hr-HR"/>
        </w:rPr>
        <w:t xml:space="preserve"> | film </w:t>
      </w:r>
    </w:p>
    <w:p w14:paraId="1ED041F7" w14:textId="662D3E09"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Kada šala trojice prijatelja iz djetinjstva pođe po zlu, oni izmisle imaginarnog Rickyja Stanickyja kako bi se izvukli iz nevolje! Dvadeset godina poslije i dalje upotrebljavaju nepostojećeg Rickyja kao alibi za svoje nezrelo ponašanje. Kad njihove obitelji posumnjaju i zatraže da upoznaju legendarnoga g. Stanickyja, trio krivaca odluči unajmiti propaloga glumca i imitatora slavnih da mu udahne život.</w:t>
      </w:r>
    </w:p>
    <w:p w14:paraId="48A7AC6C" w14:textId="77777777" w:rsidR="00817E46" w:rsidRPr="0013117E" w:rsidRDefault="00817E46" w:rsidP="00184DCD">
      <w:pPr>
        <w:spacing w:after="0" w:line="240" w:lineRule="auto"/>
        <w:jc w:val="both"/>
        <w:rPr>
          <w:rFonts w:ascii="Segoe UI" w:hAnsi="Segoe UI" w:cs="Segoe UI"/>
          <w:b/>
          <w:bCs/>
          <w:sz w:val="20"/>
          <w:szCs w:val="20"/>
          <w:lang w:val="hr-HR"/>
        </w:rPr>
      </w:pPr>
    </w:p>
    <w:p w14:paraId="53E354FA" w14:textId="3B8892C6"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PRVA KLASA</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w:t>
      </w:r>
      <w:r w:rsidRPr="0013117E">
        <w:rPr>
          <w:rFonts w:ascii="Segoe UI" w:hAnsi="Segoe UI" w:cs="Segoe UI"/>
          <w:sz w:val="20"/>
          <w:szCs w:val="20"/>
          <w:lang w:val="hr-HR"/>
        </w:rPr>
        <w:t>Upgraded</w:t>
      </w:r>
      <w:r w:rsidRPr="0013117E">
        <w:rPr>
          <w:rFonts w:ascii="Segoe UI" w:hAnsi="Segoe UI" w:cs="Segoe UI"/>
          <w:sz w:val="20"/>
          <w:szCs w:val="20"/>
          <w:lang w:val="hr-HR"/>
        </w:rPr>
        <w:t>)</w:t>
      </w:r>
    </w:p>
    <w:p w14:paraId="533FE43E" w14:textId="34496D57"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24</w:t>
      </w:r>
      <w:r w:rsidRPr="0013117E">
        <w:rPr>
          <w:rFonts w:ascii="Segoe UI" w:hAnsi="Segoe UI" w:cs="Segoe UI"/>
          <w:sz w:val="20"/>
          <w:szCs w:val="20"/>
          <w:lang w:val="hr-HR"/>
        </w:rPr>
        <w:t>. travnja</w:t>
      </w:r>
    </w:p>
    <w:p w14:paraId="55240E2A" w14:textId="27CE3AA7"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HBO PREMIJERA: </w:t>
      </w:r>
      <w:r w:rsidRPr="0013117E">
        <w:rPr>
          <w:rFonts w:ascii="Segoe UI" w:hAnsi="Segoe UI" w:cs="Segoe UI"/>
          <w:sz w:val="20"/>
          <w:szCs w:val="20"/>
          <w:lang w:val="hr-HR"/>
        </w:rPr>
        <w:t>24</w:t>
      </w:r>
      <w:r w:rsidRPr="0013117E">
        <w:rPr>
          <w:rFonts w:ascii="Segoe UI" w:hAnsi="Segoe UI" w:cs="Segoe UI"/>
          <w:sz w:val="20"/>
          <w:szCs w:val="20"/>
          <w:lang w:val="hr-HR"/>
        </w:rPr>
        <w:t>. travnja u 20:00</w:t>
      </w:r>
    </w:p>
    <w:p w14:paraId="6CBC6545" w14:textId="7FF46C1B" w:rsidR="00817E46"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2024 | komedija | film </w:t>
      </w:r>
    </w:p>
    <w:p w14:paraId="0C317572" w14:textId="12AE9AF1"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Ambicioznu umjetničku pripravnicu Anu njezin šef neočekivano unapređuje u prvu klasu na poslovnom putovanju u London u zadnji tren. Udobno se smjestivši u kabini prve klase, upoznaje zgodnog i bogatog Williama i odluči živjeti fantaziju malo dulje nego što bi trebala.</w:t>
      </w:r>
    </w:p>
    <w:p w14:paraId="06D07304" w14:textId="77777777" w:rsidR="00577642" w:rsidRPr="0013117E" w:rsidRDefault="00577642" w:rsidP="00184DCD">
      <w:pPr>
        <w:spacing w:after="0" w:line="240" w:lineRule="auto"/>
        <w:jc w:val="both"/>
        <w:rPr>
          <w:rFonts w:ascii="Segoe UI" w:hAnsi="Segoe UI" w:cs="Segoe UI"/>
          <w:b/>
          <w:bCs/>
          <w:sz w:val="20"/>
          <w:szCs w:val="20"/>
          <w:lang w:val="hr-HR"/>
        </w:rPr>
      </w:pPr>
    </w:p>
    <w:p w14:paraId="397D82A6" w14:textId="55E60464"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STRANCI</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w:t>
      </w:r>
      <w:r w:rsidRPr="0013117E">
        <w:rPr>
          <w:rFonts w:ascii="Segoe UI" w:hAnsi="Segoe UI" w:cs="Segoe UI"/>
          <w:sz w:val="20"/>
          <w:szCs w:val="20"/>
          <w:lang w:val="hr-HR"/>
        </w:rPr>
        <w:t>All Of Us Strangers</w:t>
      </w:r>
      <w:r w:rsidRPr="0013117E">
        <w:rPr>
          <w:rFonts w:ascii="Segoe UI" w:hAnsi="Segoe UI" w:cs="Segoe UI"/>
          <w:sz w:val="20"/>
          <w:szCs w:val="20"/>
          <w:lang w:val="hr-HR"/>
        </w:rPr>
        <w:t>)</w:t>
      </w:r>
    </w:p>
    <w:p w14:paraId="1F09E5AF" w14:textId="14AB51D6"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2</w:t>
      </w:r>
      <w:r w:rsidRPr="0013117E">
        <w:rPr>
          <w:rFonts w:ascii="Segoe UI" w:hAnsi="Segoe UI" w:cs="Segoe UI"/>
          <w:sz w:val="20"/>
          <w:szCs w:val="20"/>
          <w:lang w:val="hr-HR"/>
        </w:rPr>
        <w:t>5</w:t>
      </w:r>
      <w:r w:rsidRPr="0013117E">
        <w:rPr>
          <w:rFonts w:ascii="Segoe UI" w:hAnsi="Segoe UI" w:cs="Segoe UI"/>
          <w:sz w:val="20"/>
          <w:szCs w:val="20"/>
          <w:lang w:val="hr-HR"/>
        </w:rPr>
        <w:t>. travnja</w:t>
      </w:r>
    </w:p>
    <w:p w14:paraId="59BD3A12" w14:textId="56E8499E"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HBO PREMIJERA: 2</w:t>
      </w:r>
      <w:r w:rsidRPr="0013117E">
        <w:rPr>
          <w:rFonts w:ascii="Segoe UI" w:hAnsi="Segoe UI" w:cs="Segoe UI"/>
          <w:sz w:val="20"/>
          <w:szCs w:val="20"/>
          <w:lang w:val="hr-HR"/>
        </w:rPr>
        <w:t>6</w:t>
      </w:r>
      <w:r w:rsidRPr="0013117E">
        <w:rPr>
          <w:rFonts w:ascii="Segoe UI" w:hAnsi="Segoe UI" w:cs="Segoe UI"/>
          <w:sz w:val="20"/>
          <w:szCs w:val="20"/>
          <w:lang w:val="hr-HR"/>
        </w:rPr>
        <w:t>. travnja u 20:00</w:t>
      </w:r>
    </w:p>
    <w:p w14:paraId="6DE69EE3" w14:textId="6B197904"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Pr="0013117E">
        <w:rPr>
          <w:rFonts w:ascii="Segoe UI" w:hAnsi="Segoe UI" w:cs="Segoe UI"/>
          <w:sz w:val="20"/>
          <w:szCs w:val="20"/>
          <w:lang w:val="hr-HR"/>
        </w:rPr>
        <w:t>3</w:t>
      </w:r>
      <w:r w:rsidRPr="0013117E">
        <w:rPr>
          <w:rFonts w:ascii="Segoe UI" w:hAnsi="Segoe UI" w:cs="Segoe UI"/>
          <w:sz w:val="20"/>
          <w:szCs w:val="20"/>
          <w:lang w:val="hr-HR"/>
        </w:rPr>
        <w:t xml:space="preserve"> | </w:t>
      </w:r>
      <w:r w:rsidRPr="0013117E">
        <w:rPr>
          <w:rFonts w:ascii="Segoe UI" w:hAnsi="Segoe UI" w:cs="Segoe UI"/>
          <w:sz w:val="20"/>
          <w:szCs w:val="20"/>
          <w:lang w:val="hr-HR"/>
        </w:rPr>
        <w:t>drama</w:t>
      </w:r>
      <w:r w:rsidRPr="0013117E">
        <w:rPr>
          <w:rFonts w:ascii="Segoe UI" w:hAnsi="Segoe UI" w:cs="Segoe UI"/>
          <w:sz w:val="20"/>
          <w:szCs w:val="20"/>
          <w:lang w:val="hr-HR"/>
        </w:rPr>
        <w:t xml:space="preserve"> | film </w:t>
      </w:r>
    </w:p>
    <w:p w14:paraId="3B3A2DEA" w14:textId="3A4AF252" w:rsidR="00817E46"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Potresna priča o ljubavi, obitelji i duhovima naše prošlosti. Kad se Adam poveže s misterioznim susjedom, to potakne stvari koje je dugo blokirao. Ubrzo se vraća u dom iz djetinjstva, gdje naizgled žive njegovi roditelji, 30 godina nakon što su umrli. Upozorenje: neke scene blještavih svjetala u ovom filmu mogu utjecati na fotoosjetljive gledatelje.</w:t>
      </w:r>
    </w:p>
    <w:p w14:paraId="51116A34" w14:textId="77777777" w:rsidR="003F02E8" w:rsidRPr="0013117E" w:rsidRDefault="003F02E8" w:rsidP="003F02E8">
      <w:pPr>
        <w:spacing w:after="0" w:line="240" w:lineRule="auto"/>
        <w:jc w:val="both"/>
        <w:rPr>
          <w:rFonts w:ascii="Segoe UI" w:hAnsi="Segoe UI" w:cs="Segoe UI"/>
          <w:b/>
          <w:bCs/>
          <w:sz w:val="20"/>
          <w:szCs w:val="20"/>
          <w:lang w:val="hr-HR"/>
        </w:rPr>
      </w:pPr>
    </w:p>
    <w:p w14:paraId="43197B61" w14:textId="11468857"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PEARL</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w:t>
      </w:r>
      <w:r w:rsidRPr="0013117E">
        <w:rPr>
          <w:rFonts w:ascii="Segoe UI" w:hAnsi="Segoe UI" w:cs="Segoe UI"/>
          <w:sz w:val="20"/>
          <w:szCs w:val="20"/>
          <w:lang w:val="hr-HR"/>
        </w:rPr>
        <w:t>Pearl</w:t>
      </w:r>
      <w:r w:rsidRPr="0013117E">
        <w:rPr>
          <w:rFonts w:ascii="Segoe UI" w:hAnsi="Segoe UI" w:cs="Segoe UI"/>
          <w:sz w:val="20"/>
          <w:szCs w:val="20"/>
          <w:lang w:val="hr-HR"/>
        </w:rPr>
        <w:t>)</w:t>
      </w:r>
    </w:p>
    <w:p w14:paraId="439F0EA1" w14:textId="77777777"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25. travnja</w:t>
      </w:r>
    </w:p>
    <w:p w14:paraId="480120E3" w14:textId="61AA9801"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HBO PREMIJERA: 2</w:t>
      </w:r>
      <w:r w:rsidRPr="0013117E">
        <w:rPr>
          <w:rFonts w:ascii="Segoe UI" w:hAnsi="Segoe UI" w:cs="Segoe UI"/>
          <w:sz w:val="20"/>
          <w:szCs w:val="20"/>
          <w:lang w:val="hr-HR"/>
        </w:rPr>
        <w:t>5</w:t>
      </w:r>
      <w:r w:rsidRPr="0013117E">
        <w:rPr>
          <w:rFonts w:ascii="Segoe UI" w:hAnsi="Segoe UI" w:cs="Segoe UI"/>
          <w:sz w:val="20"/>
          <w:szCs w:val="20"/>
          <w:lang w:val="hr-HR"/>
        </w:rPr>
        <w:t>. travnja u 20:00</w:t>
      </w:r>
    </w:p>
    <w:p w14:paraId="1E885565" w14:textId="1DFDC91B" w:rsidR="00817E46"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2023 | </w:t>
      </w:r>
      <w:r w:rsidRPr="0013117E">
        <w:rPr>
          <w:rFonts w:ascii="Segoe UI" w:hAnsi="Segoe UI" w:cs="Segoe UI"/>
          <w:sz w:val="20"/>
          <w:szCs w:val="20"/>
          <w:lang w:val="hr-HR"/>
        </w:rPr>
        <w:t>horor</w:t>
      </w:r>
      <w:r w:rsidRPr="0013117E">
        <w:rPr>
          <w:rFonts w:ascii="Segoe UI" w:hAnsi="Segoe UI" w:cs="Segoe UI"/>
          <w:sz w:val="20"/>
          <w:szCs w:val="20"/>
          <w:lang w:val="hr-HR"/>
        </w:rPr>
        <w:t xml:space="preserve"> | film </w:t>
      </w:r>
    </w:p>
    <w:p w14:paraId="1F311BF0" w14:textId="77777777" w:rsidR="003F02E8" w:rsidRPr="0013117E" w:rsidRDefault="003F02E8"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Redatelj Ti West ponovno režira Miju Goth u ovom technicolorom inspiriranom dijelu sage strave "X" koja prati priču o podrijetlu Pearl, legendarne i požudne zlikovke iz prvog filma. Zarobljena u svjetovnom životu na izoliranoj farmi svoje obitelji, sa svojim bolesnim ocem i nadmoćnom majkom, Pearl vidi kako se njezine ambicije, iskušenja i potiskivanja sudaraju i guraju je do ruba ludila dok pokušava ostvariti glamur kakav je vidjela u filmovima.</w:t>
      </w:r>
    </w:p>
    <w:p w14:paraId="18484389" w14:textId="77777777" w:rsidR="003F02E8" w:rsidRPr="0013117E" w:rsidRDefault="003F02E8" w:rsidP="00577642">
      <w:pPr>
        <w:spacing w:after="0" w:line="240" w:lineRule="auto"/>
        <w:jc w:val="both"/>
        <w:rPr>
          <w:rFonts w:ascii="Segoe UI" w:hAnsi="Segoe UI" w:cs="Segoe UI"/>
          <w:sz w:val="20"/>
          <w:szCs w:val="20"/>
          <w:lang w:val="hr-HR"/>
        </w:rPr>
      </w:pPr>
    </w:p>
    <w:p w14:paraId="34E2BC88" w14:textId="3A0977DE"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DUBINA</w:t>
      </w:r>
      <w:r w:rsidRPr="0013117E">
        <w:rPr>
          <w:rFonts w:ascii="Segoe UI" w:hAnsi="Segoe UI" w:cs="Segoe UI"/>
          <w:b/>
          <w:bCs/>
          <w:sz w:val="20"/>
          <w:szCs w:val="20"/>
          <w:lang w:val="hr-HR"/>
        </w:rPr>
        <w:t xml:space="preserve"> </w:t>
      </w:r>
      <w:r w:rsidRPr="0013117E">
        <w:rPr>
          <w:rFonts w:ascii="Segoe UI" w:hAnsi="Segoe UI" w:cs="Segoe UI"/>
          <w:sz w:val="20"/>
          <w:szCs w:val="20"/>
          <w:lang w:val="hr-HR"/>
        </w:rPr>
        <w:t>(</w:t>
      </w:r>
      <w:r w:rsidRPr="0013117E">
        <w:rPr>
          <w:rFonts w:ascii="Segoe UI" w:hAnsi="Segoe UI" w:cs="Segoe UI"/>
          <w:sz w:val="20"/>
          <w:szCs w:val="20"/>
          <w:lang w:val="hr-HR"/>
        </w:rPr>
        <w:t>The Deep</w:t>
      </w:r>
      <w:r w:rsidRPr="0013117E">
        <w:rPr>
          <w:rFonts w:ascii="Segoe UI" w:hAnsi="Segoe UI" w:cs="Segoe UI"/>
          <w:sz w:val="20"/>
          <w:szCs w:val="20"/>
          <w:lang w:val="hr-HR"/>
        </w:rPr>
        <w:t>)</w:t>
      </w:r>
    </w:p>
    <w:p w14:paraId="7967854B" w14:textId="77777777"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lastRenderedPageBreak/>
        <w:t>MAX PREMIJERA: 25. travnja</w:t>
      </w:r>
    </w:p>
    <w:p w14:paraId="137190ED" w14:textId="1462241F" w:rsidR="00577642" w:rsidRPr="0013117E" w:rsidRDefault="00577642" w:rsidP="00577642">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CINEMAX </w:t>
      </w:r>
      <w:r w:rsidRPr="0013117E">
        <w:rPr>
          <w:rFonts w:ascii="Segoe UI" w:hAnsi="Segoe UI" w:cs="Segoe UI"/>
          <w:sz w:val="20"/>
          <w:szCs w:val="20"/>
          <w:lang w:val="hr-HR"/>
        </w:rPr>
        <w:t xml:space="preserve">PREMIJERA: </w:t>
      </w:r>
      <w:r w:rsidRPr="0013117E">
        <w:rPr>
          <w:rFonts w:ascii="Segoe UI" w:hAnsi="Segoe UI" w:cs="Segoe UI"/>
          <w:sz w:val="20"/>
          <w:szCs w:val="20"/>
          <w:lang w:val="hr-HR"/>
        </w:rPr>
        <w:t>4</w:t>
      </w:r>
      <w:r w:rsidRPr="0013117E">
        <w:rPr>
          <w:rFonts w:ascii="Segoe UI" w:hAnsi="Segoe UI" w:cs="Segoe UI"/>
          <w:sz w:val="20"/>
          <w:szCs w:val="20"/>
          <w:lang w:val="hr-HR"/>
        </w:rPr>
        <w:t xml:space="preserve">. </w:t>
      </w:r>
      <w:r w:rsidRPr="0013117E">
        <w:rPr>
          <w:rFonts w:ascii="Segoe UI" w:hAnsi="Segoe UI" w:cs="Segoe UI"/>
          <w:sz w:val="20"/>
          <w:szCs w:val="20"/>
          <w:lang w:val="hr-HR"/>
        </w:rPr>
        <w:t>svibnja</w:t>
      </w:r>
      <w:r w:rsidRPr="0013117E">
        <w:rPr>
          <w:rFonts w:ascii="Segoe UI" w:hAnsi="Segoe UI" w:cs="Segoe UI"/>
          <w:sz w:val="20"/>
          <w:szCs w:val="20"/>
          <w:lang w:val="hr-HR"/>
        </w:rPr>
        <w:t xml:space="preserve"> u 20:00</w:t>
      </w:r>
    </w:p>
    <w:p w14:paraId="658EDDE0" w14:textId="43B6841E"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1977</w:t>
      </w:r>
      <w:r w:rsidRPr="0013117E">
        <w:rPr>
          <w:rFonts w:ascii="Segoe UI" w:hAnsi="Segoe UI" w:cs="Segoe UI"/>
          <w:sz w:val="20"/>
          <w:szCs w:val="20"/>
          <w:lang w:val="hr-HR"/>
        </w:rPr>
        <w:t xml:space="preserve"> | </w:t>
      </w:r>
      <w:r w:rsidRPr="0013117E">
        <w:rPr>
          <w:rFonts w:ascii="Segoe UI" w:hAnsi="Segoe UI" w:cs="Segoe UI"/>
          <w:sz w:val="20"/>
          <w:szCs w:val="20"/>
          <w:lang w:val="hr-HR"/>
        </w:rPr>
        <w:t xml:space="preserve">avantura </w:t>
      </w:r>
      <w:r w:rsidRPr="0013117E">
        <w:rPr>
          <w:rFonts w:ascii="Segoe UI" w:hAnsi="Segoe UI" w:cs="Segoe UI"/>
          <w:sz w:val="20"/>
          <w:szCs w:val="20"/>
          <w:lang w:val="hr-HR"/>
        </w:rPr>
        <w:t xml:space="preserve">| film </w:t>
      </w:r>
    </w:p>
    <w:p w14:paraId="5EF3157A" w14:textId="75E32F2E" w:rsidR="00577642" w:rsidRPr="0013117E" w:rsidRDefault="00577642"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U podvodnoj pustolovini „Dubina“ Nick Nolte i Jacqueline Bisset igraju Davida i Gail, par koji se odmara na slikovitim Bermudima gdje većinu svog slobodnog vremena provode u ronjenju s bocama tražeći izgubljena blaga skrivena u oceanu. Kada naiđu na „Goliatha“, olupinu broda u kojoj se nalazi velika količina droge, ubrzo postanu meta zlokobnoga kriminalnog bosa, Henrija Clochea. Uz pomoć osobena lokalnog lovca na blago Romera Treecea, David i Gail odluče pomrsiti račune Clocheu i njegovoj bandi ubojica.</w:t>
      </w:r>
    </w:p>
    <w:p w14:paraId="43D90169" w14:textId="77777777" w:rsidR="00577642" w:rsidRPr="0013117E" w:rsidRDefault="00577642" w:rsidP="00184DCD">
      <w:pPr>
        <w:spacing w:after="0" w:line="240" w:lineRule="auto"/>
        <w:jc w:val="both"/>
        <w:rPr>
          <w:rFonts w:ascii="Segoe UI" w:hAnsi="Segoe UI" w:cs="Segoe UI"/>
          <w:b/>
          <w:bCs/>
          <w:sz w:val="20"/>
          <w:szCs w:val="20"/>
          <w:lang w:val="hr-HR"/>
        </w:rPr>
      </w:pPr>
    </w:p>
    <w:p w14:paraId="5CE486F6" w14:textId="21D87FBA"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BUDI OBAZRIV </w:t>
      </w:r>
      <w:r w:rsidRPr="0013117E">
        <w:rPr>
          <w:rFonts w:ascii="Segoe UI" w:hAnsi="Segoe UI" w:cs="Segoe UI"/>
          <w:sz w:val="20"/>
          <w:szCs w:val="20"/>
          <w:lang w:val="hr-HR"/>
        </w:rPr>
        <w:t>(Go Gently)</w:t>
      </w:r>
    </w:p>
    <w:p w14:paraId="461A8400" w14:textId="33F3D8D0"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2</w:t>
      </w:r>
      <w:r w:rsidRPr="0013117E">
        <w:rPr>
          <w:rFonts w:ascii="Segoe UI" w:hAnsi="Segoe UI" w:cs="Segoe UI"/>
          <w:sz w:val="20"/>
          <w:szCs w:val="20"/>
          <w:lang w:val="hr-HR"/>
        </w:rPr>
        <w:t>2</w:t>
      </w:r>
      <w:r w:rsidRPr="0013117E">
        <w:rPr>
          <w:rFonts w:ascii="Segoe UI" w:hAnsi="Segoe UI" w:cs="Segoe UI"/>
          <w:sz w:val="20"/>
          <w:szCs w:val="20"/>
          <w:lang w:val="hr-HR"/>
        </w:rPr>
        <w:t>. travnja</w:t>
      </w:r>
    </w:p>
    <w:p w14:paraId="4F5FE70E" w14:textId="570BC7A9"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2024</w:t>
      </w:r>
      <w:r w:rsidRPr="0013117E">
        <w:rPr>
          <w:rFonts w:ascii="Segoe UI" w:hAnsi="Segoe UI" w:cs="Segoe UI"/>
          <w:sz w:val="20"/>
          <w:szCs w:val="20"/>
          <w:lang w:val="hr-HR"/>
        </w:rPr>
        <w:t xml:space="preserve"> | </w:t>
      </w:r>
      <w:r w:rsidRPr="0013117E">
        <w:rPr>
          <w:rFonts w:ascii="Segoe UI" w:hAnsi="Segoe UI" w:cs="Segoe UI"/>
          <w:sz w:val="20"/>
          <w:szCs w:val="20"/>
          <w:lang w:val="hr-HR"/>
        </w:rPr>
        <w:t xml:space="preserve">dokumentarni </w:t>
      </w:r>
      <w:r w:rsidRPr="0013117E">
        <w:rPr>
          <w:rFonts w:ascii="Segoe UI" w:hAnsi="Segoe UI" w:cs="Segoe UI"/>
          <w:sz w:val="20"/>
          <w:szCs w:val="20"/>
          <w:lang w:val="hr-HR"/>
        </w:rPr>
        <w:t xml:space="preserve">| </w:t>
      </w:r>
      <w:r w:rsidRPr="0013117E">
        <w:rPr>
          <w:rFonts w:ascii="Segoe UI" w:hAnsi="Segoe UI" w:cs="Segoe UI"/>
          <w:sz w:val="20"/>
          <w:szCs w:val="20"/>
          <w:lang w:val="hr-HR"/>
        </w:rPr>
        <w:t>Reality TV</w:t>
      </w:r>
    </w:p>
    <w:p w14:paraId="1F7029A3" w14:textId="77B91652"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Bonnie Wright i Pattie Gonia kreću na putovanje puno otkrića dok putuju slikovitim cestama od L. A.-a do Portlanda kako bi saznale kako zajednice na toj ruti inspiriraju ekološke prakse u načinu na koji jedemo, kupujemo i putujemo. Od svakodnevnih postupaka do velikih skupnih inicijativa, Bonnie i Pattie sudjeluju u aktivnostima i iskustvima na svom putovanju kako bi istaknule kako svi možemo pomoći planetu na jedinstvene i zanimljive načine dok se pritom brinemo o sebi.</w:t>
      </w:r>
    </w:p>
    <w:p w14:paraId="6C308675" w14:textId="77777777" w:rsidR="00577642" w:rsidRPr="0013117E" w:rsidRDefault="00577642" w:rsidP="00184DCD">
      <w:pPr>
        <w:spacing w:after="0" w:line="240" w:lineRule="auto"/>
        <w:jc w:val="both"/>
        <w:rPr>
          <w:rFonts w:ascii="Segoe UI" w:hAnsi="Segoe UI" w:cs="Segoe UI"/>
          <w:b/>
          <w:bCs/>
          <w:sz w:val="20"/>
          <w:szCs w:val="20"/>
          <w:lang w:val="hr-HR"/>
        </w:rPr>
      </w:pPr>
    </w:p>
    <w:p w14:paraId="0CD006F5" w14:textId="3DDF82C9"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PRINC IZ BEL AIRA: PONOVNO ZAJEDNO</w:t>
      </w:r>
      <w:r w:rsidR="0013117E" w:rsidRPr="0013117E">
        <w:rPr>
          <w:rFonts w:ascii="Segoe UI" w:hAnsi="Segoe UI" w:cs="Segoe UI"/>
          <w:b/>
          <w:bCs/>
          <w:sz w:val="20"/>
          <w:szCs w:val="20"/>
          <w:lang w:val="hr-HR"/>
        </w:rPr>
        <w:t xml:space="preserve"> </w:t>
      </w:r>
      <w:r w:rsidR="0013117E" w:rsidRPr="0013117E">
        <w:rPr>
          <w:rFonts w:ascii="Segoe UI" w:hAnsi="Segoe UI" w:cs="Segoe UI"/>
          <w:sz w:val="20"/>
          <w:szCs w:val="20"/>
          <w:lang w:val="hr-HR"/>
        </w:rPr>
        <w:t>(The</w:t>
      </w:r>
      <w:r w:rsidRPr="0013117E">
        <w:rPr>
          <w:rFonts w:ascii="Segoe UI" w:hAnsi="Segoe UI" w:cs="Segoe UI"/>
          <w:sz w:val="20"/>
          <w:szCs w:val="20"/>
          <w:lang w:val="hr-HR"/>
        </w:rPr>
        <w:t xml:space="preserve"> </w:t>
      </w:r>
      <w:r w:rsidRPr="0013117E">
        <w:rPr>
          <w:rFonts w:ascii="Segoe UI" w:hAnsi="Segoe UI" w:cs="Segoe UI"/>
          <w:sz w:val="20"/>
          <w:szCs w:val="20"/>
          <w:lang w:val="hr-HR"/>
        </w:rPr>
        <w:t>Fresh Prince of Bel-Air Reunion)</w:t>
      </w:r>
    </w:p>
    <w:p w14:paraId="23A78CF1" w14:textId="77777777"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MAX PREMIJERA: 22. travnja</w:t>
      </w:r>
    </w:p>
    <w:p w14:paraId="6DD6CC45" w14:textId="54C9A6AB"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Pr="0013117E">
        <w:rPr>
          <w:rFonts w:ascii="Segoe UI" w:hAnsi="Segoe UI" w:cs="Segoe UI"/>
          <w:sz w:val="20"/>
          <w:szCs w:val="20"/>
          <w:lang w:val="hr-HR"/>
        </w:rPr>
        <w:t>0</w:t>
      </w:r>
      <w:r w:rsidRPr="0013117E">
        <w:rPr>
          <w:rFonts w:ascii="Segoe UI" w:hAnsi="Segoe UI" w:cs="Segoe UI"/>
          <w:sz w:val="20"/>
          <w:szCs w:val="20"/>
          <w:lang w:val="hr-HR"/>
        </w:rPr>
        <w:t xml:space="preserve"> | dokumentarni</w:t>
      </w:r>
    </w:p>
    <w:p w14:paraId="621E776A" w14:textId="53ADAB7F"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Glumačka ekipa Princa s Bel-Aira ponovno se okuplja za posebnu proslavu 30. obljetnice kultne serije – večer ispunjenu smijehom, glazbom, plesom i gostima iznenađenja.</w:t>
      </w:r>
    </w:p>
    <w:p w14:paraId="09360323" w14:textId="77777777" w:rsidR="003F02E8" w:rsidRPr="0013117E" w:rsidRDefault="003F02E8" w:rsidP="00184DCD">
      <w:pPr>
        <w:spacing w:after="0" w:line="240" w:lineRule="auto"/>
        <w:jc w:val="both"/>
        <w:rPr>
          <w:rFonts w:ascii="Segoe UI" w:hAnsi="Segoe UI" w:cs="Segoe UI"/>
          <w:b/>
          <w:bCs/>
          <w:sz w:val="20"/>
          <w:szCs w:val="20"/>
          <w:lang w:val="hr-HR"/>
        </w:rPr>
      </w:pPr>
    </w:p>
    <w:p w14:paraId="698EB906" w14:textId="691420B8"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DEVET TIJELA U MRTVAČNICI U MEKSIKU </w:t>
      </w:r>
      <w:r w:rsidRPr="0013117E">
        <w:rPr>
          <w:rFonts w:ascii="Segoe UI" w:hAnsi="Segoe UI" w:cs="Segoe UI"/>
          <w:sz w:val="20"/>
          <w:szCs w:val="20"/>
          <w:lang w:val="hr-HR"/>
        </w:rPr>
        <w:t>(</w:t>
      </w:r>
      <w:r w:rsidRPr="0013117E">
        <w:rPr>
          <w:rFonts w:ascii="Segoe UI" w:hAnsi="Segoe UI" w:cs="Segoe UI"/>
          <w:sz w:val="20"/>
          <w:szCs w:val="20"/>
          <w:lang w:val="hr-HR"/>
        </w:rPr>
        <w:t>Nine Bodies in a Mexican Morgue)</w:t>
      </w:r>
    </w:p>
    <w:p w14:paraId="235D0E32" w14:textId="18F10457" w:rsidR="003F02E8" w:rsidRPr="0013117E" w:rsidRDefault="003F02E8" w:rsidP="003F02E8">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17</w:t>
      </w:r>
      <w:r w:rsidRPr="0013117E">
        <w:rPr>
          <w:rFonts w:ascii="Segoe UI" w:hAnsi="Segoe UI" w:cs="Segoe UI"/>
          <w:sz w:val="20"/>
          <w:szCs w:val="20"/>
          <w:lang w:val="hr-HR"/>
        </w:rPr>
        <w:t>. travnja</w:t>
      </w:r>
    </w:p>
    <w:p w14:paraId="34016EB3" w14:textId="10DB8ACB"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202</w:t>
      </w:r>
      <w:r w:rsidR="0013117E" w:rsidRPr="0013117E">
        <w:rPr>
          <w:rFonts w:ascii="Segoe UI" w:hAnsi="Segoe UI" w:cs="Segoe UI"/>
          <w:sz w:val="20"/>
          <w:szCs w:val="20"/>
          <w:lang w:val="hr-HR"/>
        </w:rPr>
        <w:t>5</w:t>
      </w:r>
      <w:r w:rsidRPr="0013117E">
        <w:rPr>
          <w:rFonts w:ascii="Segoe UI" w:hAnsi="Segoe UI" w:cs="Segoe UI"/>
          <w:sz w:val="20"/>
          <w:szCs w:val="20"/>
          <w:lang w:val="hr-HR"/>
        </w:rPr>
        <w:t xml:space="preserve"> | </w:t>
      </w:r>
      <w:r w:rsidRPr="0013117E">
        <w:rPr>
          <w:rFonts w:ascii="Segoe UI" w:hAnsi="Segoe UI" w:cs="Segoe UI"/>
          <w:sz w:val="20"/>
          <w:szCs w:val="20"/>
          <w:lang w:val="hr-HR"/>
        </w:rPr>
        <w:t>kriminalistički triler</w:t>
      </w:r>
      <w:r w:rsidRPr="0013117E">
        <w:rPr>
          <w:rFonts w:ascii="Segoe UI" w:hAnsi="Segoe UI" w:cs="Segoe UI"/>
          <w:sz w:val="20"/>
          <w:szCs w:val="20"/>
          <w:lang w:val="hr-HR"/>
        </w:rPr>
        <w:t xml:space="preserve"> | </w:t>
      </w:r>
      <w:r w:rsidR="0013117E" w:rsidRPr="0013117E">
        <w:rPr>
          <w:rFonts w:ascii="Segoe UI" w:hAnsi="Segoe UI" w:cs="Segoe UI"/>
          <w:sz w:val="20"/>
          <w:szCs w:val="20"/>
          <w:lang w:val="hr-HR"/>
        </w:rPr>
        <w:t xml:space="preserve">serija </w:t>
      </w:r>
      <w:r w:rsidR="0013117E" w:rsidRPr="0013117E">
        <w:rPr>
          <w:rFonts w:ascii="Segoe UI" w:hAnsi="Segoe UI" w:cs="Segoe UI"/>
          <w:sz w:val="20"/>
          <w:szCs w:val="20"/>
          <w:lang w:val="hr-HR"/>
        </w:rPr>
        <w:t xml:space="preserve">| </w:t>
      </w:r>
      <w:r w:rsidR="0013117E" w:rsidRPr="0013117E">
        <w:rPr>
          <w:rFonts w:ascii="Segoe UI" w:hAnsi="Segoe UI" w:cs="Segoe UI"/>
          <w:sz w:val="20"/>
          <w:szCs w:val="20"/>
          <w:lang w:val="hr-HR"/>
        </w:rPr>
        <w:t>1. sezona</w:t>
      </w:r>
    </w:p>
    <w:p w14:paraId="26258376" w14:textId="649A30E4" w:rsidR="003F02E8" w:rsidRPr="0013117E" w:rsidRDefault="003F02E8"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Ovaj jedinstveni krimić otkriva bizarnu zagonetku. Zrakoplov u kojem je bilo osam putnika, pilot i stjuardesa, srušio se u meksičkoj džungli. Devet tijela izvučeno je i smješteno u mrtvačnicu... Ali ispostavilo se da je samo jedno od njih poginulo u nesreći. Preživjeli su ubijeni, svaki na drukčiji način. Ali tko ih je ubio? I zašto?</w:t>
      </w:r>
    </w:p>
    <w:p w14:paraId="500500E0" w14:textId="77777777" w:rsidR="003F02E8" w:rsidRPr="0013117E" w:rsidRDefault="003F02E8" w:rsidP="00184DCD">
      <w:pPr>
        <w:spacing w:after="0" w:line="240" w:lineRule="auto"/>
        <w:jc w:val="both"/>
        <w:rPr>
          <w:rFonts w:ascii="Segoe UI" w:hAnsi="Segoe UI" w:cs="Segoe UI"/>
          <w:b/>
          <w:bCs/>
          <w:sz w:val="20"/>
          <w:szCs w:val="20"/>
          <w:lang w:val="hr-HR"/>
        </w:rPr>
      </w:pPr>
    </w:p>
    <w:p w14:paraId="7C72D536" w14:textId="296E1460"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b/>
          <w:bCs/>
          <w:sz w:val="20"/>
          <w:szCs w:val="20"/>
          <w:lang w:val="hr-HR"/>
        </w:rPr>
        <w:t xml:space="preserve">POD SVJETLIMA REFLEKTORA: CARRIE FISHER I DEBBIE REYNOLDS </w:t>
      </w:r>
      <w:r w:rsidRPr="0013117E">
        <w:rPr>
          <w:rFonts w:ascii="Segoe UI" w:hAnsi="Segoe UI" w:cs="Segoe UI"/>
          <w:sz w:val="20"/>
          <w:szCs w:val="20"/>
          <w:lang w:val="hr-HR"/>
        </w:rPr>
        <w:t>(Bright Lights: Starring Carrie Fisher and Debbie Reynolds)</w:t>
      </w:r>
    </w:p>
    <w:p w14:paraId="5C6A760C" w14:textId="15D124F6"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 xml:space="preserve">MAX PREMIJERA: </w:t>
      </w:r>
      <w:r w:rsidRPr="0013117E">
        <w:rPr>
          <w:rFonts w:ascii="Segoe UI" w:hAnsi="Segoe UI" w:cs="Segoe UI"/>
          <w:sz w:val="20"/>
          <w:szCs w:val="20"/>
          <w:lang w:val="hr-HR"/>
        </w:rPr>
        <w:t>3</w:t>
      </w:r>
      <w:r w:rsidRPr="0013117E">
        <w:rPr>
          <w:rFonts w:ascii="Segoe UI" w:hAnsi="Segoe UI" w:cs="Segoe UI"/>
          <w:sz w:val="20"/>
          <w:szCs w:val="20"/>
          <w:lang w:val="hr-HR"/>
        </w:rPr>
        <w:t>. travnja</w:t>
      </w:r>
    </w:p>
    <w:p w14:paraId="7B3F86E4" w14:textId="12B723C3" w:rsidR="0013117E" w:rsidRPr="0013117E" w:rsidRDefault="0013117E" w:rsidP="0013117E">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20</w:t>
      </w:r>
      <w:r w:rsidRPr="0013117E">
        <w:rPr>
          <w:rFonts w:ascii="Segoe UI" w:hAnsi="Segoe UI" w:cs="Segoe UI"/>
          <w:sz w:val="20"/>
          <w:szCs w:val="20"/>
          <w:lang w:val="hr-HR"/>
        </w:rPr>
        <w:t>1</w:t>
      </w:r>
      <w:r w:rsidRPr="0013117E">
        <w:rPr>
          <w:rFonts w:ascii="Segoe UI" w:hAnsi="Segoe UI" w:cs="Segoe UI"/>
          <w:sz w:val="20"/>
          <w:szCs w:val="20"/>
          <w:lang w:val="hr-HR"/>
        </w:rPr>
        <w:t xml:space="preserve">6 | </w:t>
      </w:r>
      <w:r w:rsidRPr="0013117E">
        <w:rPr>
          <w:rFonts w:ascii="Segoe UI" w:hAnsi="Segoe UI" w:cs="Segoe UI"/>
          <w:sz w:val="20"/>
          <w:szCs w:val="20"/>
          <w:lang w:val="hr-HR"/>
        </w:rPr>
        <w:t xml:space="preserve">biografski dokumentarac </w:t>
      </w:r>
      <w:r w:rsidRPr="0013117E">
        <w:rPr>
          <w:rFonts w:ascii="Segoe UI" w:hAnsi="Segoe UI" w:cs="Segoe UI"/>
          <w:sz w:val="20"/>
          <w:szCs w:val="20"/>
          <w:lang w:val="hr-HR"/>
        </w:rPr>
        <w:t xml:space="preserve">| </w:t>
      </w:r>
      <w:r w:rsidRPr="0013117E">
        <w:rPr>
          <w:rFonts w:ascii="Segoe UI" w:hAnsi="Segoe UI" w:cs="Segoe UI"/>
          <w:sz w:val="20"/>
          <w:szCs w:val="20"/>
          <w:lang w:val="hr-HR"/>
        </w:rPr>
        <w:t>HBO Original</w:t>
      </w:r>
    </w:p>
    <w:p w14:paraId="1327C10C" w14:textId="1A67A708" w:rsidR="0013117E" w:rsidRPr="0013117E" w:rsidRDefault="0013117E" w:rsidP="00184DCD">
      <w:pPr>
        <w:spacing w:after="0" w:line="240" w:lineRule="auto"/>
        <w:jc w:val="both"/>
        <w:rPr>
          <w:rFonts w:ascii="Segoe UI" w:hAnsi="Segoe UI" w:cs="Segoe UI"/>
          <w:sz w:val="20"/>
          <w:szCs w:val="20"/>
          <w:lang w:val="hr-HR"/>
        </w:rPr>
      </w:pPr>
      <w:r w:rsidRPr="0013117E">
        <w:rPr>
          <w:rFonts w:ascii="Segoe UI" w:hAnsi="Segoe UI" w:cs="Segoe UI"/>
          <w:sz w:val="20"/>
          <w:szCs w:val="20"/>
          <w:lang w:val="hr-HR"/>
        </w:rPr>
        <w:t>Pogled iznutra na dvije burne holivudske legende veće od života: 83-godišnju Debbie Reynolds i njezinu kćer Carrie Fisher prožet opsežnim osobnim arhivom koji je tijekom godina skupljao Debbien sin Todd.</w:t>
      </w:r>
    </w:p>
    <w:p w14:paraId="79B96701" w14:textId="77777777" w:rsidR="0013117E" w:rsidRPr="0013117E" w:rsidRDefault="0013117E" w:rsidP="00184DCD">
      <w:pPr>
        <w:spacing w:after="0" w:line="240" w:lineRule="auto"/>
        <w:jc w:val="both"/>
        <w:rPr>
          <w:rFonts w:ascii="Segoe UI" w:hAnsi="Segoe UI" w:cs="Segoe UI"/>
          <w:b/>
          <w:bCs/>
          <w:sz w:val="20"/>
          <w:szCs w:val="20"/>
          <w:lang w:val="hr-HR"/>
        </w:rPr>
      </w:pPr>
    </w:p>
    <w:p w14:paraId="457C6E05" w14:textId="4DDA10D4" w:rsidR="00610896" w:rsidRPr="0013117E" w:rsidRDefault="00610896" w:rsidP="00286B94">
      <w:pPr>
        <w:spacing w:after="0" w:line="240" w:lineRule="auto"/>
        <w:jc w:val="both"/>
        <w:rPr>
          <w:rFonts w:ascii="Segoe UI" w:hAnsi="Segoe UI" w:cs="Segoe UI"/>
          <w:sz w:val="20"/>
          <w:szCs w:val="20"/>
          <w:lang w:val="hr-HR"/>
        </w:rPr>
      </w:pPr>
    </w:p>
    <w:p w14:paraId="7C9DB41B" w14:textId="77777777" w:rsidR="0048575F" w:rsidRPr="0013117E" w:rsidRDefault="0048575F" w:rsidP="0048575F">
      <w:pPr>
        <w:spacing w:after="0" w:line="240" w:lineRule="auto"/>
        <w:jc w:val="both"/>
        <w:rPr>
          <w:rFonts w:ascii="Segoe UI" w:hAnsi="Segoe UI" w:cs="Segoe UI"/>
          <w:b/>
          <w:bCs/>
          <w:color w:val="808080" w:themeColor="background1" w:themeShade="80"/>
          <w:sz w:val="20"/>
          <w:szCs w:val="20"/>
          <w:lang w:val="hr-HR"/>
        </w:rPr>
      </w:pPr>
      <w:r w:rsidRPr="0013117E">
        <w:rPr>
          <w:rFonts w:ascii="Segoe UI" w:hAnsi="Segoe UI" w:cs="Segoe UI"/>
          <w:b/>
          <w:bCs/>
          <w:color w:val="808080" w:themeColor="background1" w:themeShade="80"/>
          <w:sz w:val="20"/>
          <w:szCs w:val="20"/>
          <w:lang w:val="hr-HR"/>
        </w:rPr>
        <w:t xml:space="preserve">O tvrtki Warner Bros. Discovery </w:t>
      </w:r>
    </w:p>
    <w:p w14:paraId="4913740F" w14:textId="77777777" w:rsidR="0048575F" w:rsidRPr="0013117E" w:rsidRDefault="0048575F" w:rsidP="0048575F">
      <w:pPr>
        <w:spacing w:after="0" w:line="240" w:lineRule="auto"/>
        <w:jc w:val="both"/>
        <w:rPr>
          <w:rFonts w:ascii="Segoe UI" w:hAnsi="Segoe UI" w:cs="Segoe UI"/>
          <w:color w:val="808080" w:themeColor="background1" w:themeShade="80"/>
          <w:sz w:val="20"/>
          <w:szCs w:val="20"/>
          <w:lang w:val="hr-HR"/>
        </w:rPr>
      </w:pPr>
      <w:r w:rsidRPr="0013117E">
        <w:rPr>
          <w:rFonts w:ascii="Segoe UI" w:hAnsi="Segoe UI" w:cs="Segoe UI"/>
          <w:color w:val="808080" w:themeColor="background1" w:themeShade="80"/>
          <w:sz w:val="20"/>
          <w:szCs w:val="20"/>
          <w:lang w:val="hr-HR"/>
        </w:rPr>
        <w:t xml:space="preserve">Warner Bros. Discovery vodeća je globalna tvrtka iz područja medija i zabave koja stvara i distribuira najdiferenciraniji i najpotpuniji svjetski portfelj sadržaja na području televizije, filma, streaminga i gaminga. Prisutan u više od 220 zemalja i teritorija i na 50 jezika, Warner Bros. Discovery inspirira, informira i zabavlja publiku širom svijeta putem svojih kultnih brendova i proizvoda koji uključuju: Discovery Channel, Max, discovery+, CNN, DC, TNT Sports, Eurosport, HBO, HGTV , Food Network, OWN, Investigation Discovery, TLC, Magnolia Network, TNT, TBS, truTV, Travel Channel, MotorTrend, Animal Planet, Science Channel, Warner Bros. Motion Picture Group, Warner Bros. Television Group, Warner Bros. Pictures Animation, Warner </w:t>
      </w:r>
      <w:r w:rsidRPr="0013117E">
        <w:rPr>
          <w:rFonts w:ascii="Segoe UI" w:hAnsi="Segoe UI" w:cs="Segoe UI"/>
          <w:color w:val="808080" w:themeColor="background1" w:themeShade="80"/>
          <w:sz w:val="20"/>
          <w:szCs w:val="20"/>
          <w:lang w:val="hr-HR"/>
        </w:rPr>
        <w:lastRenderedPageBreak/>
        <w:t xml:space="preserve">Bros. Games, New Line Cinema, Cartoon Network, Adult Swim, Turner Classic Movies, Discovery en Español, Hogar de HGTV i drugi. Za više informacija posjetite </w:t>
      </w:r>
      <w:hyperlink r:id="rId7" w:history="1">
        <w:r w:rsidRPr="0013117E">
          <w:rPr>
            <w:rStyle w:val="Hyperlink"/>
            <w:rFonts w:ascii="Segoe UI" w:hAnsi="Segoe UI" w:cs="Segoe UI"/>
            <w:color w:val="808080" w:themeColor="background1" w:themeShade="80"/>
            <w:sz w:val="20"/>
            <w:szCs w:val="20"/>
            <w:lang w:val="hr-HR"/>
          </w:rPr>
          <w:t>www.wbd.com</w:t>
        </w:r>
      </w:hyperlink>
      <w:r w:rsidRPr="0013117E">
        <w:rPr>
          <w:rFonts w:ascii="Segoe UI" w:hAnsi="Segoe UI" w:cs="Segoe UI"/>
          <w:color w:val="808080" w:themeColor="background1" w:themeShade="80"/>
          <w:sz w:val="20"/>
          <w:szCs w:val="20"/>
          <w:lang w:val="hr-HR"/>
        </w:rPr>
        <w:t>.</w:t>
      </w:r>
    </w:p>
    <w:p w14:paraId="7CA797A7" w14:textId="0567DD33" w:rsidR="008568A6" w:rsidRPr="0013117E" w:rsidRDefault="008568A6" w:rsidP="0048575F">
      <w:pPr>
        <w:spacing w:after="0" w:line="240" w:lineRule="auto"/>
        <w:jc w:val="both"/>
        <w:rPr>
          <w:rFonts w:ascii="Segoe UI" w:hAnsi="Segoe UI" w:cs="Segoe UI"/>
          <w:sz w:val="20"/>
          <w:szCs w:val="20"/>
          <w:lang w:val="hr-HR"/>
        </w:rPr>
      </w:pPr>
    </w:p>
    <w:sectPr w:rsidR="008568A6" w:rsidRPr="0013117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47AEC" w14:textId="77777777" w:rsidR="00860FC7" w:rsidRDefault="00860FC7" w:rsidP="00211BD3">
      <w:pPr>
        <w:spacing w:after="0" w:line="240" w:lineRule="auto"/>
      </w:pPr>
      <w:r>
        <w:separator/>
      </w:r>
    </w:p>
  </w:endnote>
  <w:endnote w:type="continuationSeparator" w:id="0">
    <w:p w14:paraId="196A61E6" w14:textId="77777777" w:rsidR="00860FC7" w:rsidRDefault="00860FC7" w:rsidP="00211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8F662" w14:textId="77777777" w:rsidR="00860FC7" w:rsidRDefault="00860FC7" w:rsidP="00211BD3">
      <w:pPr>
        <w:spacing w:after="0" w:line="240" w:lineRule="auto"/>
      </w:pPr>
      <w:r>
        <w:separator/>
      </w:r>
    </w:p>
  </w:footnote>
  <w:footnote w:type="continuationSeparator" w:id="0">
    <w:p w14:paraId="79012952" w14:textId="77777777" w:rsidR="00860FC7" w:rsidRDefault="00860FC7" w:rsidP="00211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C9959" w14:textId="0FB4D5AA" w:rsidR="00211BD3" w:rsidRDefault="00406B2B" w:rsidP="00211BD3">
    <w:pPr>
      <w:pStyle w:val="Header"/>
      <w:jc w:val="right"/>
    </w:pPr>
    <w:r>
      <w:rPr>
        <w:noProof/>
      </w:rPr>
      <w:drawing>
        <wp:inline distT="0" distB="0" distL="0" distR="0" wp14:anchorId="2775828C" wp14:editId="621DF9A4">
          <wp:extent cx="1205069" cy="330063"/>
          <wp:effectExtent l="0" t="0" r="1905" b="635"/>
          <wp:docPr id="2015644799" name="Picture 1799180292"/>
          <wp:cNvGraphicFramePr/>
          <a:graphic xmlns:a="http://schemas.openxmlformats.org/drawingml/2006/main">
            <a:graphicData uri="http://schemas.openxmlformats.org/drawingml/2006/picture">
              <pic:pic xmlns:pic="http://schemas.openxmlformats.org/drawingml/2006/picture">
                <pic:nvPicPr>
                  <pic:cNvPr id="2015644799"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7F6"/>
    <w:rsid w:val="0002034B"/>
    <w:rsid w:val="0003580F"/>
    <w:rsid w:val="000542CC"/>
    <w:rsid w:val="00056397"/>
    <w:rsid w:val="00057220"/>
    <w:rsid w:val="0006274A"/>
    <w:rsid w:val="00070EAD"/>
    <w:rsid w:val="0007548C"/>
    <w:rsid w:val="0007572D"/>
    <w:rsid w:val="00091277"/>
    <w:rsid w:val="00093139"/>
    <w:rsid w:val="00094075"/>
    <w:rsid w:val="000964BF"/>
    <w:rsid w:val="000966D0"/>
    <w:rsid w:val="000A043D"/>
    <w:rsid w:val="000A384C"/>
    <w:rsid w:val="000A52C5"/>
    <w:rsid w:val="000A6BC0"/>
    <w:rsid w:val="000B0F07"/>
    <w:rsid w:val="000B1E88"/>
    <w:rsid w:val="000B42B9"/>
    <w:rsid w:val="000B5912"/>
    <w:rsid w:val="000E6C05"/>
    <w:rsid w:val="000F386D"/>
    <w:rsid w:val="000F6AC4"/>
    <w:rsid w:val="001070FE"/>
    <w:rsid w:val="00112582"/>
    <w:rsid w:val="00115137"/>
    <w:rsid w:val="00115CA8"/>
    <w:rsid w:val="00117365"/>
    <w:rsid w:val="0012332A"/>
    <w:rsid w:val="001269D0"/>
    <w:rsid w:val="0013117E"/>
    <w:rsid w:val="001461EE"/>
    <w:rsid w:val="00146634"/>
    <w:rsid w:val="00147718"/>
    <w:rsid w:val="00147789"/>
    <w:rsid w:val="001623C9"/>
    <w:rsid w:val="0016319B"/>
    <w:rsid w:val="00166650"/>
    <w:rsid w:val="00184DCD"/>
    <w:rsid w:val="00190C0B"/>
    <w:rsid w:val="001A4FB6"/>
    <w:rsid w:val="001B3FCC"/>
    <w:rsid w:val="001D153A"/>
    <w:rsid w:val="001D15A2"/>
    <w:rsid w:val="001E02AE"/>
    <w:rsid w:val="001E4E03"/>
    <w:rsid w:val="002000E9"/>
    <w:rsid w:val="002018A1"/>
    <w:rsid w:val="00211BD3"/>
    <w:rsid w:val="00232BDC"/>
    <w:rsid w:val="0024112C"/>
    <w:rsid w:val="0024369A"/>
    <w:rsid w:val="0025522F"/>
    <w:rsid w:val="00256CF1"/>
    <w:rsid w:val="00260C16"/>
    <w:rsid w:val="00273149"/>
    <w:rsid w:val="00277F7C"/>
    <w:rsid w:val="00280D6A"/>
    <w:rsid w:val="00286B94"/>
    <w:rsid w:val="002A1E29"/>
    <w:rsid w:val="002C6B20"/>
    <w:rsid w:val="002C7706"/>
    <w:rsid w:val="002D6C40"/>
    <w:rsid w:val="002F7AF6"/>
    <w:rsid w:val="003071CB"/>
    <w:rsid w:val="00320125"/>
    <w:rsid w:val="00325F96"/>
    <w:rsid w:val="00332CCE"/>
    <w:rsid w:val="00357E3E"/>
    <w:rsid w:val="00364782"/>
    <w:rsid w:val="00374384"/>
    <w:rsid w:val="003A3B0F"/>
    <w:rsid w:val="003C1862"/>
    <w:rsid w:val="003F02E8"/>
    <w:rsid w:val="003F3879"/>
    <w:rsid w:val="00406B2B"/>
    <w:rsid w:val="00433860"/>
    <w:rsid w:val="004541E1"/>
    <w:rsid w:val="004546A6"/>
    <w:rsid w:val="00474368"/>
    <w:rsid w:val="0048575F"/>
    <w:rsid w:val="004A3FE6"/>
    <w:rsid w:val="004E0C14"/>
    <w:rsid w:val="004F2B5C"/>
    <w:rsid w:val="00505DFC"/>
    <w:rsid w:val="005138BA"/>
    <w:rsid w:val="00514F26"/>
    <w:rsid w:val="005215E9"/>
    <w:rsid w:val="00526533"/>
    <w:rsid w:val="0053720B"/>
    <w:rsid w:val="00541567"/>
    <w:rsid w:val="00556B48"/>
    <w:rsid w:val="00560110"/>
    <w:rsid w:val="00577642"/>
    <w:rsid w:val="00590587"/>
    <w:rsid w:val="005A7E43"/>
    <w:rsid w:val="005A7E96"/>
    <w:rsid w:val="005C4A31"/>
    <w:rsid w:val="005E2970"/>
    <w:rsid w:val="005F4850"/>
    <w:rsid w:val="00610425"/>
    <w:rsid w:val="00610896"/>
    <w:rsid w:val="006118D6"/>
    <w:rsid w:val="00611A29"/>
    <w:rsid w:val="00612643"/>
    <w:rsid w:val="00616809"/>
    <w:rsid w:val="0061741A"/>
    <w:rsid w:val="00622932"/>
    <w:rsid w:val="006272A5"/>
    <w:rsid w:val="006370CC"/>
    <w:rsid w:val="0065458F"/>
    <w:rsid w:val="006553D2"/>
    <w:rsid w:val="00664B7C"/>
    <w:rsid w:val="00670BB5"/>
    <w:rsid w:val="006872CD"/>
    <w:rsid w:val="0069418B"/>
    <w:rsid w:val="006A55DA"/>
    <w:rsid w:val="006C13B4"/>
    <w:rsid w:val="006C2B1B"/>
    <w:rsid w:val="006C3D06"/>
    <w:rsid w:val="006C3DE8"/>
    <w:rsid w:val="006C6C99"/>
    <w:rsid w:val="006D0AA1"/>
    <w:rsid w:val="006E22F1"/>
    <w:rsid w:val="006E3A0B"/>
    <w:rsid w:val="006E3B7A"/>
    <w:rsid w:val="006E5B5E"/>
    <w:rsid w:val="0070141C"/>
    <w:rsid w:val="0070381C"/>
    <w:rsid w:val="00705351"/>
    <w:rsid w:val="007238DB"/>
    <w:rsid w:val="00732739"/>
    <w:rsid w:val="00736AB4"/>
    <w:rsid w:val="007457F6"/>
    <w:rsid w:val="00745DDB"/>
    <w:rsid w:val="00751EF8"/>
    <w:rsid w:val="00764B7B"/>
    <w:rsid w:val="00775991"/>
    <w:rsid w:val="00776228"/>
    <w:rsid w:val="00781CEE"/>
    <w:rsid w:val="007A2081"/>
    <w:rsid w:val="007B2CCD"/>
    <w:rsid w:val="007C7305"/>
    <w:rsid w:val="007D3697"/>
    <w:rsid w:val="007D5282"/>
    <w:rsid w:val="007D71FF"/>
    <w:rsid w:val="007E2B2C"/>
    <w:rsid w:val="007F7438"/>
    <w:rsid w:val="0080509E"/>
    <w:rsid w:val="008134B7"/>
    <w:rsid w:val="00815E8A"/>
    <w:rsid w:val="00816FA3"/>
    <w:rsid w:val="00817E46"/>
    <w:rsid w:val="00835E4C"/>
    <w:rsid w:val="008568A6"/>
    <w:rsid w:val="00860FC7"/>
    <w:rsid w:val="00861098"/>
    <w:rsid w:val="00875804"/>
    <w:rsid w:val="00890EC8"/>
    <w:rsid w:val="00891C4E"/>
    <w:rsid w:val="00893EE1"/>
    <w:rsid w:val="00893FC9"/>
    <w:rsid w:val="008A5473"/>
    <w:rsid w:val="008B05F8"/>
    <w:rsid w:val="008C3D41"/>
    <w:rsid w:val="008D4863"/>
    <w:rsid w:val="008F7D45"/>
    <w:rsid w:val="00902113"/>
    <w:rsid w:val="00905D14"/>
    <w:rsid w:val="0092223C"/>
    <w:rsid w:val="00932F48"/>
    <w:rsid w:val="00936E63"/>
    <w:rsid w:val="009511C9"/>
    <w:rsid w:val="00964347"/>
    <w:rsid w:val="00974629"/>
    <w:rsid w:val="009919AB"/>
    <w:rsid w:val="009A1776"/>
    <w:rsid w:val="009B6E74"/>
    <w:rsid w:val="009C3B75"/>
    <w:rsid w:val="009D766C"/>
    <w:rsid w:val="009D7F98"/>
    <w:rsid w:val="009E0FCB"/>
    <w:rsid w:val="009E11CD"/>
    <w:rsid w:val="009E21FA"/>
    <w:rsid w:val="009E7155"/>
    <w:rsid w:val="00A0063A"/>
    <w:rsid w:val="00A11271"/>
    <w:rsid w:val="00A11AD5"/>
    <w:rsid w:val="00A12447"/>
    <w:rsid w:val="00A147E6"/>
    <w:rsid w:val="00A21613"/>
    <w:rsid w:val="00A21FF1"/>
    <w:rsid w:val="00A51839"/>
    <w:rsid w:val="00A64291"/>
    <w:rsid w:val="00A91E81"/>
    <w:rsid w:val="00A92DF6"/>
    <w:rsid w:val="00A96748"/>
    <w:rsid w:val="00AA120C"/>
    <w:rsid w:val="00AB0A70"/>
    <w:rsid w:val="00AC6356"/>
    <w:rsid w:val="00AE5799"/>
    <w:rsid w:val="00AF7AF8"/>
    <w:rsid w:val="00B07E13"/>
    <w:rsid w:val="00B12F58"/>
    <w:rsid w:val="00B34369"/>
    <w:rsid w:val="00B5022A"/>
    <w:rsid w:val="00B66E12"/>
    <w:rsid w:val="00B8669A"/>
    <w:rsid w:val="00B93AE7"/>
    <w:rsid w:val="00BC032C"/>
    <w:rsid w:val="00BC1980"/>
    <w:rsid w:val="00BC301F"/>
    <w:rsid w:val="00BC77BA"/>
    <w:rsid w:val="00BD0E9A"/>
    <w:rsid w:val="00BF33BD"/>
    <w:rsid w:val="00BF386C"/>
    <w:rsid w:val="00C00BB9"/>
    <w:rsid w:val="00C022DA"/>
    <w:rsid w:val="00C24EDE"/>
    <w:rsid w:val="00C250EA"/>
    <w:rsid w:val="00C35128"/>
    <w:rsid w:val="00C522F2"/>
    <w:rsid w:val="00C65240"/>
    <w:rsid w:val="00C7476B"/>
    <w:rsid w:val="00C84C8F"/>
    <w:rsid w:val="00C91C04"/>
    <w:rsid w:val="00CD25D0"/>
    <w:rsid w:val="00CF3D79"/>
    <w:rsid w:val="00D00B06"/>
    <w:rsid w:val="00D03F4C"/>
    <w:rsid w:val="00D17C28"/>
    <w:rsid w:val="00D24FDE"/>
    <w:rsid w:val="00D344BC"/>
    <w:rsid w:val="00D4029B"/>
    <w:rsid w:val="00D469BE"/>
    <w:rsid w:val="00D57205"/>
    <w:rsid w:val="00D64729"/>
    <w:rsid w:val="00D654E1"/>
    <w:rsid w:val="00D67934"/>
    <w:rsid w:val="00D953A3"/>
    <w:rsid w:val="00DA27DF"/>
    <w:rsid w:val="00DA7905"/>
    <w:rsid w:val="00DD305A"/>
    <w:rsid w:val="00DE411A"/>
    <w:rsid w:val="00DF057C"/>
    <w:rsid w:val="00E01281"/>
    <w:rsid w:val="00E061EE"/>
    <w:rsid w:val="00E12538"/>
    <w:rsid w:val="00E26F93"/>
    <w:rsid w:val="00E3534E"/>
    <w:rsid w:val="00E43D5E"/>
    <w:rsid w:val="00E47698"/>
    <w:rsid w:val="00E82536"/>
    <w:rsid w:val="00E827A0"/>
    <w:rsid w:val="00E95569"/>
    <w:rsid w:val="00EF02BA"/>
    <w:rsid w:val="00F24138"/>
    <w:rsid w:val="00F37386"/>
    <w:rsid w:val="00F54572"/>
    <w:rsid w:val="00F66B54"/>
    <w:rsid w:val="00F676E7"/>
    <w:rsid w:val="00F7201B"/>
    <w:rsid w:val="00F76126"/>
    <w:rsid w:val="00F82CDB"/>
    <w:rsid w:val="00F928B8"/>
    <w:rsid w:val="00FB11F4"/>
    <w:rsid w:val="00FB59DD"/>
    <w:rsid w:val="00FD5EAF"/>
    <w:rsid w:val="00FE0364"/>
    <w:rsid w:val="00FE2F9D"/>
    <w:rsid w:val="00FE5A22"/>
    <w:rsid w:val="00FF323E"/>
    <w:rsid w:val="00FF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EEB6C"/>
  <w15:chartTrackingRefBased/>
  <w15:docId w15:val="{70D1DF6A-0132-491A-B857-C524EFBA1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1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BD3"/>
  </w:style>
  <w:style w:type="paragraph" w:styleId="Footer">
    <w:name w:val="footer"/>
    <w:basedOn w:val="Normal"/>
    <w:link w:val="FooterChar"/>
    <w:uiPriority w:val="99"/>
    <w:unhideWhenUsed/>
    <w:rsid w:val="00211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BD3"/>
  </w:style>
  <w:style w:type="character" w:styleId="Hyperlink">
    <w:name w:val="Hyperlink"/>
    <w:basedOn w:val="DefaultParagraphFont"/>
    <w:uiPriority w:val="99"/>
    <w:unhideWhenUsed/>
    <w:rsid w:val="000542CC"/>
    <w:rPr>
      <w:color w:val="0563C1" w:themeColor="hyperlink"/>
      <w:u w:val="single"/>
    </w:rPr>
  </w:style>
  <w:style w:type="character" w:styleId="UnresolvedMention">
    <w:name w:val="Unresolved Mention"/>
    <w:basedOn w:val="DefaultParagraphFont"/>
    <w:uiPriority w:val="99"/>
    <w:semiHidden/>
    <w:unhideWhenUsed/>
    <w:rsid w:val="000542CC"/>
    <w:rPr>
      <w:color w:val="605E5C"/>
      <w:shd w:val="clear" w:color="auto" w:fill="E1DFDD"/>
    </w:rPr>
  </w:style>
  <w:style w:type="character" w:styleId="Strong">
    <w:name w:val="Strong"/>
    <w:basedOn w:val="DefaultParagraphFont"/>
    <w:uiPriority w:val="22"/>
    <w:qFormat/>
    <w:rsid w:val="008134B7"/>
    <w:rPr>
      <w:b/>
      <w:bCs/>
    </w:rPr>
  </w:style>
  <w:style w:type="character" w:styleId="CommentReference">
    <w:name w:val="annotation reference"/>
    <w:basedOn w:val="DefaultParagraphFont"/>
    <w:uiPriority w:val="99"/>
    <w:semiHidden/>
    <w:unhideWhenUsed/>
    <w:rsid w:val="00184DCD"/>
    <w:rPr>
      <w:sz w:val="16"/>
      <w:szCs w:val="16"/>
    </w:rPr>
  </w:style>
  <w:style w:type="paragraph" w:styleId="CommentText">
    <w:name w:val="annotation text"/>
    <w:basedOn w:val="Normal"/>
    <w:link w:val="CommentTextChar"/>
    <w:uiPriority w:val="99"/>
    <w:unhideWhenUsed/>
    <w:rsid w:val="00184DCD"/>
    <w:pPr>
      <w:spacing w:line="240" w:lineRule="auto"/>
    </w:pPr>
    <w:rPr>
      <w:sz w:val="20"/>
      <w:szCs w:val="20"/>
    </w:rPr>
  </w:style>
  <w:style w:type="character" w:customStyle="1" w:styleId="CommentTextChar">
    <w:name w:val="Comment Text Char"/>
    <w:basedOn w:val="DefaultParagraphFont"/>
    <w:link w:val="CommentText"/>
    <w:uiPriority w:val="99"/>
    <w:rsid w:val="00184DCD"/>
    <w:rPr>
      <w:sz w:val="20"/>
      <w:szCs w:val="20"/>
    </w:rPr>
  </w:style>
  <w:style w:type="paragraph" w:styleId="Revision">
    <w:name w:val="Revision"/>
    <w:hidden/>
    <w:uiPriority w:val="99"/>
    <w:semiHidden/>
    <w:rsid w:val="00184D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40092">
      <w:bodyDiv w:val="1"/>
      <w:marLeft w:val="0"/>
      <w:marRight w:val="0"/>
      <w:marTop w:val="0"/>
      <w:marBottom w:val="0"/>
      <w:divBdr>
        <w:top w:val="none" w:sz="0" w:space="0" w:color="auto"/>
        <w:left w:val="none" w:sz="0" w:space="0" w:color="auto"/>
        <w:bottom w:val="none" w:sz="0" w:space="0" w:color="auto"/>
        <w:right w:val="none" w:sz="0" w:space="0" w:color="auto"/>
      </w:divBdr>
    </w:div>
    <w:div w:id="139881832">
      <w:bodyDiv w:val="1"/>
      <w:marLeft w:val="0"/>
      <w:marRight w:val="0"/>
      <w:marTop w:val="0"/>
      <w:marBottom w:val="0"/>
      <w:divBdr>
        <w:top w:val="none" w:sz="0" w:space="0" w:color="auto"/>
        <w:left w:val="none" w:sz="0" w:space="0" w:color="auto"/>
        <w:bottom w:val="none" w:sz="0" w:space="0" w:color="auto"/>
        <w:right w:val="none" w:sz="0" w:space="0" w:color="auto"/>
      </w:divBdr>
    </w:div>
    <w:div w:id="307126475">
      <w:bodyDiv w:val="1"/>
      <w:marLeft w:val="0"/>
      <w:marRight w:val="0"/>
      <w:marTop w:val="0"/>
      <w:marBottom w:val="0"/>
      <w:divBdr>
        <w:top w:val="none" w:sz="0" w:space="0" w:color="auto"/>
        <w:left w:val="none" w:sz="0" w:space="0" w:color="auto"/>
        <w:bottom w:val="none" w:sz="0" w:space="0" w:color="auto"/>
        <w:right w:val="none" w:sz="0" w:space="0" w:color="auto"/>
      </w:divBdr>
    </w:div>
    <w:div w:id="308242590">
      <w:bodyDiv w:val="1"/>
      <w:marLeft w:val="0"/>
      <w:marRight w:val="0"/>
      <w:marTop w:val="0"/>
      <w:marBottom w:val="0"/>
      <w:divBdr>
        <w:top w:val="none" w:sz="0" w:space="0" w:color="auto"/>
        <w:left w:val="none" w:sz="0" w:space="0" w:color="auto"/>
        <w:bottom w:val="none" w:sz="0" w:space="0" w:color="auto"/>
        <w:right w:val="none" w:sz="0" w:space="0" w:color="auto"/>
      </w:divBdr>
    </w:div>
    <w:div w:id="364018261">
      <w:bodyDiv w:val="1"/>
      <w:marLeft w:val="0"/>
      <w:marRight w:val="0"/>
      <w:marTop w:val="0"/>
      <w:marBottom w:val="0"/>
      <w:divBdr>
        <w:top w:val="none" w:sz="0" w:space="0" w:color="auto"/>
        <w:left w:val="none" w:sz="0" w:space="0" w:color="auto"/>
        <w:bottom w:val="none" w:sz="0" w:space="0" w:color="auto"/>
        <w:right w:val="none" w:sz="0" w:space="0" w:color="auto"/>
      </w:divBdr>
    </w:div>
    <w:div w:id="378550988">
      <w:bodyDiv w:val="1"/>
      <w:marLeft w:val="0"/>
      <w:marRight w:val="0"/>
      <w:marTop w:val="0"/>
      <w:marBottom w:val="0"/>
      <w:divBdr>
        <w:top w:val="none" w:sz="0" w:space="0" w:color="auto"/>
        <w:left w:val="none" w:sz="0" w:space="0" w:color="auto"/>
        <w:bottom w:val="none" w:sz="0" w:space="0" w:color="auto"/>
        <w:right w:val="none" w:sz="0" w:space="0" w:color="auto"/>
      </w:divBdr>
      <w:divsChild>
        <w:div w:id="1681081339">
          <w:marLeft w:val="0"/>
          <w:marRight w:val="0"/>
          <w:marTop w:val="0"/>
          <w:marBottom w:val="300"/>
          <w:divBdr>
            <w:top w:val="none" w:sz="0" w:space="0" w:color="auto"/>
            <w:left w:val="none" w:sz="0" w:space="0" w:color="auto"/>
            <w:bottom w:val="none" w:sz="0" w:space="0" w:color="auto"/>
            <w:right w:val="none" w:sz="0" w:space="0" w:color="auto"/>
          </w:divBdr>
        </w:div>
      </w:divsChild>
    </w:div>
    <w:div w:id="513030811">
      <w:bodyDiv w:val="1"/>
      <w:marLeft w:val="0"/>
      <w:marRight w:val="0"/>
      <w:marTop w:val="0"/>
      <w:marBottom w:val="0"/>
      <w:divBdr>
        <w:top w:val="none" w:sz="0" w:space="0" w:color="auto"/>
        <w:left w:val="none" w:sz="0" w:space="0" w:color="auto"/>
        <w:bottom w:val="none" w:sz="0" w:space="0" w:color="auto"/>
        <w:right w:val="none" w:sz="0" w:space="0" w:color="auto"/>
      </w:divBdr>
      <w:divsChild>
        <w:div w:id="1442798862">
          <w:marLeft w:val="0"/>
          <w:marRight w:val="0"/>
          <w:marTop w:val="0"/>
          <w:marBottom w:val="0"/>
          <w:divBdr>
            <w:top w:val="none" w:sz="0" w:space="0" w:color="auto"/>
            <w:left w:val="none" w:sz="0" w:space="0" w:color="auto"/>
            <w:bottom w:val="none" w:sz="0" w:space="0" w:color="auto"/>
            <w:right w:val="none" w:sz="0" w:space="0" w:color="auto"/>
          </w:divBdr>
          <w:divsChild>
            <w:div w:id="405536925">
              <w:marLeft w:val="0"/>
              <w:marRight w:val="0"/>
              <w:marTop w:val="0"/>
              <w:marBottom w:val="0"/>
              <w:divBdr>
                <w:top w:val="none" w:sz="0" w:space="0" w:color="auto"/>
                <w:left w:val="none" w:sz="0" w:space="0" w:color="auto"/>
                <w:bottom w:val="none" w:sz="0" w:space="0" w:color="auto"/>
                <w:right w:val="none" w:sz="0" w:space="0" w:color="auto"/>
              </w:divBdr>
            </w:div>
            <w:div w:id="531384553">
              <w:marLeft w:val="0"/>
              <w:marRight w:val="0"/>
              <w:marTop w:val="0"/>
              <w:marBottom w:val="0"/>
              <w:divBdr>
                <w:top w:val="none" w:sz="0" w:space="0" w:color="auto"/>
                <w:left w:val="none" w:sz="0" w:space="0" w:color="auto"/>
                <w:bottom w:val="none" w:sz="0" w:space="0" w:color="auto"/>
                <w:right w:val="none" w:sz="0" w:space="0" w:color="auto"/>
              </w:divBdr>
            </w:div>
            <w:div w:id="1663584667">
              <w:marLeft w:val="0"/>
              <w:marRight w:val="0"/>
              <w:marTop w:val="0"/>
              <w:marBottom w:val="0"/>
              <w:divBdr>
                <w:top w:val="none" w:sz="0" w:space="0" w:color="auto"/>
                <w:left w:val="none" w:sz="0" w:space="0" w:color="auto"/>
                <w:bottom w:val="none" w:sz="0" w:space="0" w:color="auto"/>
                <w:right w:val="none" w:sz="0" w:space="0" w:color="auto"/>
              </w:divBdr>
              <w:divsChild>
                <w:div w:id="10185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5935">
          <w:marLeft w:val="0"/>
          <w:marRight w:val="0"/>
          <w:marTop w:val="0"/>
          <w:marBottom w:val="0"/>
          <w:divBdr>
            <w:top w:val="none" w:sz="0" w:space="0" w:color="auto"/>
            <w:left w:val="none" w:sz="0" w:space="0" w:color="auto"/>
            <w:bottom w:val="none" w:sz="0" w:space="0" w:color="auto"/>
            <w:right w:val="none" w:sz="0" w:space="0" w:color="auto"/>
          </w:divBdr>
          <w:divsChild>
            <w:div w:id="1839035201">
              <w:marLeft w:val="0"/>
              <w:marRight w:val="0"/>
              <w:marTop w:val="0"/>
              <w:marBottom w:val="0"/>
              <w:divBdr>
                <w:top w:val="none" w:sz="0" w:space="0" w:color="auto"/>
                <w:left w:val="none" w:sz="0" w:space="0" w:color="auto"/>
                <w:bottom w:val="none" w:sz="0" w:space="0" w:color="auto"/>
                <w:right w:val="none" w:sz="0" w:space="0" w:color="auto"/>
              </w:divBdr>
              <w:divsChild>
                <w:div w:id="1197504530">
                  <w:marLeft w:val="0"/>
                  <w:marRight w:val="0"/>
                  <w:marTop w:val="0"/>
                  <w:marBottom w:val="0"/>
                  <w:divBdr>
                    <w:top w:val="none" w:sz="0" w:space="0" w:color="auto"/>
                    <w:left w:val="none" w:sz="0" w:space="0" w:color="auto"/>
                    <w:bottom w:val="none" w:sz="0" w:space="0" w:color="auto"/>
                    <w:right w:val="none" w:sz="0" w:space="0" w:color="auto"/>
                  </w:divBdr>
                  <w:divsChild>
                    <w:div w:id="4433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0138880">
      <w:bodyDiv w:val="1"/>
      <w:marLeft w:val="0"/>
      <w:marRight w:val="0"/>
      <w:marTop w:val="0"/>
      <w:marBottom w:val="0"/>
      <w:divBdr>
        <w:top w:val="none" w:sz="0" w:space="0" w:color="auto"/>
        <w:left w:val="none" w:sz="0" w:space="0" w:color="auto"/>
        <w:bottom w:val="none" w:sz="0" w:space="0" w:color="auto"/>
        <w:right w:val="none" w:sz="0" w:space="0" w:color="auto"/>
      </w:divBdr>
    </w:div>
    <w:div w:id="665865300">
      <w:bodyDiv w:val="1"/>
      <w:marLeft w:val="0"/>
      <w:marRight w:val="0"/>
      <w:marTop w:val="0"/>
      <w:marBottom w:val="0"/>
      <w:divBdr>
        <w:top w:val="none" w:sz="0" w:space="0" w:color="auto"/>
        <w:left w:val="none" w:sz="0" w:space="0" w:color="auto"/>
        <w:bottom w:val="none" w:sz="0" w:space="0" w:color="auto"/>
        <w:right w:val="none" w:sz="0" w:space="0" w:color="auto"/>
      </w:divBdr>
    </w:div>
    <w:div w:id="701590267">
      <w:bodyDiv w:val="1"/>
      <w:marLeft w:val="0"/>
      <w:marRight w:val="0"/>
      <w:marTop w:val="0"/>
      <w:marBottom w:val="0"/>
      <w:divBdr>
        <w:top w:val="none" w:sz="0" w:space="0" w:color="auto"/>
        <w:left w:val="none" w:sz="0" w:space="0" w:color="auto"/>
        <w:bottom w:val="none" w:sz="0" w:space="0" w:color="auto"/>
        <w:right w:val="none" w:sz="0" w:space="0" w:color="auto"/>
      </w:divBdr>
    </w:div>
    <w:div w:id="761071480">
      <w:bodyDiv w:val="1"/>
      <w:marLeft w:val="0"/>
      <w:marRight w:val="0"/>
      <w:marTop w:val="0"/>
      <w:marBottom w:val="0"/>
      <w:divBdr>
        <w:top w:val="none" w:sz="0" w:space="0" w:color="auto"/>
        <w:left w:val="none" w:sz="0" w:space="0" w:color="auto"/>
        <w:bottom w:val="none" w:sz="0" w:space="0" w:color="auto"/>
        <w:right w:val="none" w:sz="0" w:space="0" w:color="auto"/>
      </w:divBdr>
    </w:div>
    <w:div w:id="813983411">
      <w:bodyDiv w:val="1"/>
      <w:marLeft w:val="0"/>
      <w:marRight w:val="0"/>
      <w:marTop w:val="0"/>
      <w:marBottom w:val="0"/>
      <w:divBdr>
        <w:top w:val="none" w:sz="0" w:space="0" w:color="auto"/>
        <w:left w:val="none" w:sz="0" w:space="0" w:color="auto"/>
        <w:bottom w:val="none" w:sz="0" w:space="0" w:color="auto"/>
        <w:right w:val="none" w:sz="0" w:space="0" w:color="auto"/>
      </w:divBdr>
    </w:div>
    <w:div w:id="918909175">
      <w:bodyDiv w:val="1"/>
      <w:marLeft w:val="0"/>
      <w:marRight w:val="0"/>
      <w:marTop w:val="0"/>
      <w:marBottom w:val="0"/>
      <w:divBdr>
        <w:top w:val="none" w:sz="0" w:space="0" w:color="auto"/>
        <w:left w:val="none" w:sz="0" w:space="0" w:color="auto"/>
        <w:bottom w:val="none" w:sz="0" w:space="0" w:color="auto"/>
        <w:right w:val="none" w:sz="0" w:space="0" w:color="auto"/>
      </w:divBdr>
    </w:div>
    <w:div w:id="965938960">
      <w:bodyDiv w:val="1"/>
      <w:marLeft w:val="0"/>
      <w:marRight w:val="0"/>
      <w:marTop w:val="0"/>
      <w:marBottom w:val="0"/>
      <w:divBdr>
        <w:top w:val="none" w:sz="0" w:space="0" w:color="auto"/>
        <w:left w:val="none" w:sz="0" w:space="0" w:color="auto"/>
        <w:bottom w:val="none" w:sz="0" w:space="0" w:color="auto"/>
        <w:right w:val="none" w:sz="0" w:space="0" w:color="auto"/>
      </w:divBdr>
    </w:div>
    <w:div w:id="1013342467">
      <w:bodyDiv w:val="1"/>
      <w:marLeft w:val="0"/>
      <w:marRight w:val="0"/>
      <w:marTop w:val="0"/>
      <w:marBottom w:val="0"/>
      <w:divBdr>
        <w:top w:val="none" w:sz="0" w:space="0" w:color="auto"/>
        <w:left w:val="none" w:sz="0" w:space="0" w:color="auto"/>
        <w:bottom w:val="none" w:sz="0" w:space="0" w:color="auto"/>
        <w:right w:val="none" w:sz="0" w:space="0" w:color="auto"/>
      </w:divBdr>
    </w:div>
    <w:div w:id="1068844846">
      <w:bodyDiv w:val="1"/>
      <w:marLeft w:val="0"/>
      <w:marRight w:val="0"/>
      <w:marTop w:val="0"/>
      <w:marBottom w:val="0"/>
      <w:divBdr>
        <w:top w:val="none" w:sz="0" w:space="0" w:color="auto"/>
        <w:left w:val="none" w:sz="0" w:space="0" w:color="auto"/>
        <w:bottom w:val="none" w:sz="0" w:space="0" w:color="auto"/>
        <w:right w:val="none" w:sz="0" w:space="0" w:color="auto"/>
      </w:divBdr>
    </w:div>
    <w:div w:id="1257203895">
      <w:bodyDiv w:val="1"/>
      <w:marLeft w:val="0"/>
      <w:marRight w:val="0"/>
      <w:marTop w:val="0"/>
      <w:marBottom w:val="0"/>
      <w:divBdr>
        <w:top w:val="none" w:sz="0" w:space="0" w:color="auto"/>
        <w:left w:val="none" w:sz="0" w:space="0" w:color="auto"/>
        <w:bottom w:val="none" w:sz="0" w:space="0" w:color="auto"/>
        <w:right w:val="none" w:sz="0" w:space="0" w:color="auto"/>
      </w:divBdr>
    </w:div>
    <w:div w:id="1277370131">
      <w:bodyDiv w:val="1"/>
      <w:marLeft w:val="0"/>
      <w:marRight w:val="0"/>
      <w:marTop w:val="0"/>
      <w:marBottom w:val="0"/>
      <w:divBdr>
        <w:top w:val="none" w:sz="0" w:space="0" w:color="auto"/>
        <w:left w:val="none" w:sz="0" w:space="0" w:color="auto"/>
        <w:bottom w:val="none" w:sz="0" w:space="0" w:color="auto"/>
        <w:right w:val="none" w:sz="0" w:space="0" w:color="auto"/>
      </w:divBdr>
    </w:div>
    <w:div w:id="1443568091">
      <w:bodyDiv w:val="1"/>
      <w:marLeft w:val="0"/>
      <w:marRight w:val="0"/>
      <w:marTop w:val="0"/>
      <w:marBottom w:val="0"/>
      <w:divBdr>
        <w:top w:val="none" w:sz="0" w:space="0" w:color="auto"/>
        <w:left w:val="none" w:sz="0" w:space="0" w:color="auto"/>
        <w:bottom w:val="none" w:sz="0" w:space="0" w:color="auto"/>
        <w:right w:val="none" w:sz="0" w:space="0" w:color="auto"/>
      </w:divBdr>
    </w:div>
    <w:div w:id="1445340640">
      <w:bodyDiv w:val="1"/>
      <w:marLeft w:val="0"/>
      <w:marRight w:val="0"/>
      <w:marTop w:val="0"/>
      <w:marBottom w:val="0"/>
      <w:divBdr>
        <w:top w:val="none" w:sz="0" w:space="0" w:color="auto"/>
        <w:left w:val="none" w:sz="0" w:space="0" w:color="auto"/>
        <w:bottom w:val="none" w:sz="0" w:space="0" w:color="auto"/>
        <w:right w:val="none" w:sz="0" w:space="0" w:color="auto"/>
      </w:divBdr>
    </w:div>
    <w:div w:id="1463963994">
      <w:bodyDiv w:val="1"/>
      <w:marLeft w:val="0"/>
      <w:marRight w:val="0"/>
      <w:marTop w:val="0"/>
      <w:marBottom w:val="0"/>
      <w:divBdr>
        <w:top w:val="none" w:sz="0" w:space="0" w:color="auto"/>
        <w:left w:val="none" w:sz="0" w:space="0" w:color="auto"/>
        <w:bottom w:val="none" w:sz="0" w:space="0" w:color="auto"/>
        <w:right w:val="none" w:sz="0" w:space="0" w:color="auto"/>
      </w:divBdr>
    </w:div>
    <w:div w:id="1510212376">
      <w:bodyDiv w:val="1"/>
      <w:marLeft w:val="0"/>
      <w:marRight w:val="0"/>
      <w:marTop w:val="0"/>
      <w:marBottom w:val="0"/>
      <w:divBdr>
        <w:top w:val="none" w:sz="0" w:space="0" w:color="auto"/>
        <w:left w:val="none" w:sz="0" w:space="0" w:color="auto"/>
        <w:bottom w:val="none" w:sz="0" w:space="0" w:color="auto"/>
        <w:right w:val="none" w:sz="0" w:space="0" w:color="auto"/>
      </w:divBdr>
    </w:div>
    <w:div w:id="1527786672">
      <w:bodyDiv w:val="1"/>
      <w:marLeft w:val="0"/>
      <w:marRight w:val="0"/>
      <w:marTop w:val="0"/>
      <w:marBottom w:val="0"/>
      <w:divBdr>
        <w:top w:val="none" w:sz="0" w:space="0" w:color="auto"/>
        <w:left w:val="none" w:sz="0" w:space="0" w:color="auto"/>
        <w:bottom w:val="none" w:sz="0" w:space="0" w:color="auto"/>
        <w:right w:val="none" w:sz="0" w:space="0" w:color="auto"/>
      </w:divBdr>
    </w:div>
    <w:div w:id="1564442193">
      <w:bodyDiv w:val="1"/>
      <w:marLeft w:val="0"/>
      <w:marRight w:val="0"/>
      <w:marTop w:val="0"/>
      <w:marBottom w:val="0"/>
      <w:divBdr>
        <w:top w:val="none" w:sz="0" w:space="0" w:color="auto"/>
        <w:left w:val="none" w:sz="0" w:space="0" w:color="auto"/>
        <w:bottom w:val="none" w:sz="0" w:space="0" w:color="auto"/>
        <w:right w:val="none" w:sz="0" w:space="0" w:color="auto"/>
      </w:divBdr>
    </w:div>
    <w:div w:id="1569224853">
      <w:bodyDiv w:val="1"/>
      <w:marLeft w:val="0"/>
      <w:marRight w:val="0"/>
      <w:marTop w:val="0"/>
      <w:marBottom w:val="0"/>
      <w:divBdr>
        <w:top w:val="none" w:sz="0" w:space="0" w:color="auto"/>
        <w:left w:val="none" w:sz="0" w:space="0" w:color="auto"/>
        <w:bottom w:val="none" w:sz="0" w:space="0" w:color="auto"/>
        <w:right w:val="none" w:sz="0" w:space="0" w:color="auto"/>
      </w:divBdr>
    </w:div>
    <w:div w:id="1645353193">
      <w:bodyDiv w:val="1"/>
      <w:marLeft w:val="0"/>
      <w:marRight w:val="0"/>
      <w:marTop w:val="0"/>
      <w:marBottom w:val="0"/>
      <w:divBdr>
        <w:top w:val="none" w:sz="0" w:space="0" w:color="auto"/>
        <w:left w:val="none" w:sz="0" w:space="0" w:color="auto"/>
        <w:bottom w:val="none" w:sz="0" w:space="0" w:color="auto"/>
        <w:right w:val="none" w:sz="0" w:space="0" w:color="auto"/>
      </w:divBdr>
    </w:div>
    <w:div w:id="1814954438">
      <w:bodyDiv w:val="1"/>
      <w:marLeft w:val="0"/>
      <w:marRight w:val="0"/>
      <w:marTop w:val="0"/>
      <w:marBottom w:val="0"/>
      <w:divBdr>
        <w:top w:val="none" w:sz="0" w:space="0" w:color="auto"/>
        <w:left w:val="none" w:sz="0" w:space="0" w:color="auto"/>
        <w:bottom w:val="none" w:sz="0" w:space="0" w:color="auto"/>
        <w:right w:val="none" w:sz="0" w:space="0" w:color="auto"/>
      </w:divBdr>
    </w:div>
    <w:div w:id="1917324395">
      <w:bodyDiv w:val="1"/>
      <w:marLeft w:val="0"/>
      <w:marRight w:val="0"/>
      <w:marTop w:val="0"/>
      <w:marBottom w:val="0"/>
      <w:divBdr>
        <w:top w:val="none" w:sz="0" w:space="0" w:color="auto"/>
        <w:left w:val="none" w:sz="0" w:space="0" w:color="auto"/>
        <w:bottom w:val="none" w:sz="0" w:space="0" w:color="auto"/>
        <w:right w:val="none" w:sz="0" w:space="0" w:color="auto"/>
      </w:divBdr>
    </w:div>
    <w:div w:id="2018535658">
      <w:bodyDiv w:val="1"/>
      <w:marLeft w:val="0"/>
      <w:marRight w:val="0"/>
      <w:marTop w:val="0"/>
      <w:marBottom w:val="0"/>
      <w:divBdr>
        <w:top w:val="none" w:sz="0" w:space="0" w:color="auto"/>
        <w:left w:val="none" w:sz="0" w:space="0" w:color="auto"/>
        <w:bottom w:val="none" w:sz="0" w:space="0" w:color="auto"/>
        <w:right w:val="none" w:sz="0" w:space="0" w:color="auto"/>
      </w:divBdr>
    </w:div>
    <w:div w:id="2049452454">
      <w:bodyDiv w:val="1"/>
      <w:marLeft w:val="0"/>
      <w:marRight w:val="0"/>
      <w:marTop w:val="0"/>
      <w:marBottom w:val="0"/>
      <w:divBdr>
        <w:top w:val="none" w:sz="0" w:space="0" w:color="auto"/>
        <w:left w:val="none" w:sz="0" w:space="0" w:color="auto"/>
        <w:bottom w:val="none" w:sz="0" w:space="0" w:color="auto"/>
        <w:right w:val="none" w:sz="0" w:space="0" w:color="auto"/>
      </w:divBdr>
    </w:div>
    <w:div w:id="2063089968">
      <w:bodyDiv w:val="1"/>
      <w:marLeft w:val="0"/>
      <w:marRight w:val="0"/>
      <w:marTop w:val="0"/>
      <w:marBottom w:val="0"/>
      <w:divBdr>
        <w:top w:val="none" w:sz="0" w:space="0" w:color="auto"/>
        <w:left w:val="none" w:sz="0" w:space="0" w:color="auto"/>
        <w:bottom w:val="none" w:sz="0" w:space="0" w:color="auto"/>
        <w:right w:val="none" w:sz="0" w:space="0" w:color="auto"/>
      </w:divBdr>
    </w:div>
    <w:div w:id="2111732032">
      <w:bodyDiv w:val="1"/>
      <w:marLeft w:val="0"/>
      <w:marRight w:val="0"/>
      <w:marTop w:val="0"/>
      <w:marBottom w:val="0"/>
      <w:divBdr>
        <w:top w:val="none" w:sz="0" w:space="0" w:color="auto"/>
        <w:left w:val="none" w:sz="0" w:space="0" w:color="auto"/>
        <w:bottom w:val="none" w:sz="0" w:space="0" w:color="auto"/>
        <w:right w:val="none" w:sz="0" w:space="0" w:color="auto"/>
      </w:divBdr>
      <w:divsChild>
        <w:div w:id="130785397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wbd.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5</Pages>
  <Words>1441</Words>
  <Characters>8220</Characters>
  <Application>Microsoft Office Word</Application>
  <DocSecurity>0</DocSecurity>
  <Lines>68</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Vragolov, Klara</dc:creator>
  <cp:keywords/>
  <dc:description/>
  <cp:lastModifiedBy>Vragolov, Klara</cp:lastModifiedBy>
  <cp:revision>22</cp:revision>
  <dcterms:created xsi:type="dcterms:W3CDTF">2025-02-24T15:17:00Z</dcterms:created>
  <dcterms:modified xsi:type="dcterms:W3CDTF">2025-03-31T21:11:00Z</dcterms:modified>
</cp:coreProperties>
</file>