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B4728" w14:textId="723A0719" w:rsidR="008561AD" w:rsidRPr="00F415DF" w:rsidRDefault="001F5D14" w:rsidP="001F5D14">
      <w:pPr>
        <w:tabs>
          <w:tab w:val="left" w:pos="3105"/>
          <w:tab w:val="center" w:pos="4513"/>
        </w:tabs>
        <w:spacing w:after="0" w:line="240" w:lineRule="auto"/>
        <w:rPr>
          <w:rFonts w:ascii="Segoe UI" w:hAnsi="Segoe UI" w:cs="Segoe UI"/>
          <w:sz w:val="20"/>
          <w:szCs w:val="20"/>
          <w:lang w:val="hr-HR"/>
        </w:rPr>
      </w:pPr>
      <w:r>
        <w:rPr>
          <w:rFonts w:ascii="Segoe UI" w:hAnsi="Segoe UI" w:cs="Segoe UI"/>
          <w:sz w:val="20"/>
          <w:szCs w:val="20"/>
          <w:lang w:val="hr-HR"/>
        </w:rPr>
        <w:tab/>
      </w:r>
      <w:r w:rsidR="006A20DB" w:rsidRPr="00F415DF">
        <w:rPr>
          <w:rFonts w:ascii="Segoe UI" w:hAnsi="Segoe UI" w:cs="Segoe UI"/>
          <w:sz w:val="20"/>
          <w:szCs w:val="20"/>
          <w:lang w:val="hr-HR"/>
        </w:rPr>
        <w:t>PRIOPĆENJE</w:t>
      </w:r>
      <w:r w:rsidR="00264147" w:rsidRPr="00F415DF">
        <w:rPr>
          <w:rFonts w:ascii="Segoe UI" w:hAnsi="Segoe UI" w:cs="Segoe UI"/>
          <w:sz w:val="20"/>
          <w:szCs w:val="20"/>
          <w:lang w:val="hr-HR"/>
        </w:rPr>
        <w:t xml:space="preserve"> ZA MEDIJE</w:t>
      </w:r>
    </w:p>
    <w:p w14:paraId="45C9548F" w14:textId="77777777" w:rsidR="00673339" w:rsidRPr="00F415DF" w:rsidRDefault="00673339" w:rsidP="001F5D14">
      <w:pPr>
        <w:spacing w:after="0" w:line="240" w:lineRule="auto"/>
        <w:rPr>
          <w:rFonts w:ascii="Segoe UI" w:hAnsi="Segoe UI" w:cs="Segoe UI"/>
          <w:lang w:val="hr-HR"/>
        </w:rPr>
      </w:pPr>
    </w:p>
    <w:p w14:paraId="2EB9CF38" w14:textId="4AA99E8A" w:rsidR="00C53D76" w:rsidRPr="00F415DF" w:rsidRDefault="00A84291" w:rsidP="00C53D76">
      <w:pPr>
        <w:spacing w:after="0" w:line="240" w:lineRule="auto"/>
        <w:jc w:val="center"/>
        <w:rPr>
          <w:rFonts w:ascii="Segoe UI" w:hAnsi="Segoe UI" w:cs="Segoe UI"/>
          <w:b/>
          <w:bCs/>
          <w:lang w:val="hr-HR"/>
        </w:rPr>
      </w:pPr>
      <w:r w:rsidRPr="00F415DF">
        <w:rPr>
          <w:rFonts w:ascii="Segoe UI" w:hAnsi="Segoe UI" w:cs="Segoe UI"/>
          <w:b/>
          <w:bCs/>
          <w:lang w:val="hr-HR"/>
        </w:rPr>
        <w:t>HBO ORIGINAL DOKUMENTARN</w:t>
      </w:r>
      <w:r w:rsidR="008561AD" w:rsidRPr="00F415DF">
        <w:rPr>
          <w:rFonts w:ascii="Segoe UI" w:hAnsi="Segoe UI" w:cs="Segoe UI"/>
          <w:b/>
          <w:bCs/>
          <w:lang w:val="hr-HR"/>
        </w:rPr>
        <w:t>I</w:t>
      </w:r>
      <w:r w:rsidRPr="00F415DF">
        <w:rPr>
          <w:rFonts w:ascii="Segoe UI" w:hAnsi="Segoe UI" w:cs="Segoe UI"/>
          <w:b/>
          <w:bCs/>
          <w:lang w:val="hr-HR"/>
        </w:rPr>
        <w:t xml:space="preserve"> FILM</w:t>
      </w:r>
      <w:r w:rsidR="00C53D76" w:rsidRPr="00F415DF">
        <w:rPr>
          <w:rFonts w:ascii="Segoe UI" w:hAnsi="Segoe UI" w:cs="Segoe UI"/>
          <w:b/>
          <w:bCs/>
          <w:lang w:val="hr-HR"/>
        </w:rPr>
        <w:t xml:space="preserve"> </w:t>
      </w:r>
    </w:p>
    <w:p w14:paraId="57639C04" w14:textId="4B96FD8E" w:rsidR="005D2B79" w:rsidRPr="00F415DF" w:rsidRDefault="00A84291" w:rsidP="001F5D14">
      <w:pPr>
        <w:spacing w:after="0" w:line="240" w:lineRule="auto"/>
        <w:jc w:val="center"/>
        <w:rPr>
          <w:rFonts w:ascii="Segoe UI" w:hAnsi="Segoe UI" w:cs="Segoe UI"/>
          <w:b/>
          <w:bCs/>
          <w:lang w:val="hr-HR"/>
        </w:rPr>
      </w:pPr>
      <w:r w:rsidRPr="00F415DF">
        <w:rPr>
          <w:rFonts w:ascii="Segoe UI" w:hAnsi="Segoe UI" w:cs="Segoe UI"/>
          <w:b/>
          <w:bCs/>
          <w:lang w:val="hr-HR"/>
        </w:rPr>
        <w:t xml:space="preserve">„TRAGOVI PRIPADANJA“ </w:t>
      </w:r>
      <w:r w:rsidR="00C43A20" w:rsidRPr="00F415DF">
        <w:rPr>
          <w:rFonts w:ascii="Segoe UI" w:hAnsi="Segoe UI" w:cs="Segoe UI"/>
          <w:b/>
          <w:bCs/>
          <w:lang w:val="hr-HR"/>
        </w:rPr>
        <w:t xml:space="preserve">NA </w:t>
      </w:r>
      <w:r w:rsidR="008561AD" w:rsidRPr="00F415DF">
        <w:rPr>
          <w:rFonts w:ascii="Segoe UI" w:hAnsi="Segoe UI" w:cs="Segoe UI"/>
          <w:b/>
          <w:bCs/>
          <w:lang w:val="hr-HR"/>
        </w:rPr>
        <w:t>32. SARAJEVO FILM FESTIVALU</w:t>
      </w:r>
    </w:p>
    <w:p w14:paraId="3CD0D8DB" w14:textId="77777777" w:rsidR="00673339" w:rsidRPr="00F415DF" w:rsidRDefault="00673339" w:rsidP="001F5D14">
      <w:pPr>
        <w:spacing w:after="0" w:line="240" w:lineRule="auto"/>
        <w:rPr>
          <w:rFonts w:ascii="Segoe UI" w:hAnsi="Segoe UI" w:cs="Segoe UI"/>
          <w:b/>
          <w:bCs/>
          <w:sz w:val="20"/>
          <w:szCs w:val="20"/>
          <w:lang w:val="hr-HR"/>
        </w:rPr>
      </w:pPr>
    </w:p>
    <w:p w14:paraId="0649025D" w14:textId="372F3707" w:rsidR="00673339" w:rsidRPr="00F415DF" w:rsidRDefault="00261066" w:rsidP="00A84291">
      <w:pPr>
        <w:spacing w:line="240" w:lineRule="auto"/>
        <w:jc w:val="both"/>
        <w:rPr>
          <w:rFonts w:ascii="Segoe UI" w:hAnsi="Segoe UI" w:cs="Segoe UI"/>
          <w:b/>
          <w:sz w:val="20"/>
          <w:szCs w:val="20"/>
          <w:lang w:val="hr-HR"/>
        </w:rPr>
      </w:pPr>
      <w:bookmarkStart w:id="0" w:name="_Hlk211412975"/>
      <w:bookmarkEnd w:id="0"/>
      <w:r w:rsidRPr="00F415DF">
        <w:rPr>
          <w:rFonts w:ascii="Segoe UI" w:hAnsi="Segoe UI" w:cs="Segoe UI"/>
          <w:noProof/>
          <w:sz w:val="20"/>
          <w:szCs w:val="20"/>
          <w:lang w:val="hr-HR"/>
        </w:rPr>
        <w:drawing>
          <wp:inline distT="0" distB="0" distL="0" distR="0" wp14:anchorId="548462DB" wp14:editId="00AFECF5">
            <wp:extent cx="5731510" cy="3098165"/>
            <wp:effectExtent l="0" t="0" r="2540" b="6985"/>
            <wp:docPr id="12272189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098165"/>
                    </a:xfrm>
                    <a:prstGeom prst="rect">
                      <a:avLst/>
                    </a:prstGeom>
                    <a:noFill/>
                    <a:ln>
                      <a:noFill/>
                    </a:ln>
                  </pic:spPr>
                </pic:pic>
              </a:graphicData>
            </a:graphic>
          </wp:inline>
        </w:drawing>
      </w:r>
    </w:p>
    <w:p w14:paraId="6A2410AC" w14:textId="2DB4A5CA" w:rsidR="00A84291" w:rsidRPr="00F415DF" w:rsidRDefault="00F72374" w:rsidP="00A84291">
      <w:pPr>
        <w:spacing w:line="240" w:lineRule="auto"/>
        <w:jc w:val="both"/>
        <w:rPr>
          <w:rFonts w:ascii="Segoe UI" w:hAnsi="Segoe UI" w:cs="Segoe UI"/>
          <w:b/>
          <w:sz w:val="20"/>
          <w:szCs w:val="20"/>
          <w:lang w:val="hr-HR"/>
        </w:rPr>
      </w:pPr>
      <w:r w:rsidRPr="00F415DF">
        <w:rPr>
          <w:rFonts w:ascii="Segoe UI" w:hAnsi="Segoe UI" w:cs="Segoe UI"/>
          <w:b/>
          <w:sz w:val="20"/>
          <w:szCs w:val="20"/>
          <w:lang w:val="hr-HR"/>
        </w:rPr>
        <w:t xml:space="preserve">Zagreb, </w:t>
      </w:r>
      <w:r w:rsidR="00A84291" w:rsidRPr="00F415DF">
        <w:rPr>
          <w:rFonts w:ascii="Segoe UI" w:hAnsi="Segoe UI" w:cs="Segoe UI"/>
          <w:b/>
          <w:sz w:val="20"/>
          <w:szCs w:val="20"/>
          <w:lang w:val="hr-HR"/>
        </w:rPr>
        <w:t>17</w:t>
      </w:r>
      <w:r w:rsidRPr="00F415DF">
        <w:rPr>
          <w:rFonts w:ascii="Segoe UI" w:hAnsi="Segoe UI" w:cs="Segoe UI"/>
          <w:b/>
          <w:sz w:val="20"/>
          <w:szCs w:val="20"/>
          <w:lang w:val="hr-HR"/>
        </w:rPr>
        <w:t xml:space="preserve">. </w:t>
      </w:r>
      <w:r w:rsidR="008561AD" w:rsidRPr="00F415DF">
        <w:rPr>
          <w:rFonts w:ascii="Segoe UI" w:hAnsi="Segoe UI" w:cs="Segoe UI"/>
          <w:b/>
          <w:sz w:val="20"/>
          <w:szCs w:val="20"/>
          <w:lang w:val="hr-HR"/>
        </w:rPr>
        <w:t>kolovoza</w:t>
      </w:r>
      <w:r w:rsidR="00EE5A53" w:rsidRPr="00F415DF">
        <w:rPr>
          <w:rFonts w:ascii="Segoe UI" w:hAnsi="Segoe UI" w:cs="Segoe UI"/>
          <w:b/>
          <w:sz w:val="20"/>
          <w:szCs w:val="20"/>
          <w:lang w:val="hr-HR"/>
        </w:rPr>
        <w:t xml:space="preserve"> </w:t>
      </w:r>
      <w:r w:rsidRPr="00F415DF">
        <w:rPr>
          <w:rFonts w:ascii="Segoe UI" w:hAnsi="Segoe UI" w:cs="Segoe UI"/>
          <w:b/>
          <w:sz w:val="20"/>
          <w:szCs w:val="20"/>
          <w:lang w:val="hr-HR"/>
        </w:rPr>
        <w:t>202</w:t>
      </w:r>
      <w:r w:rsidR="008F7E9A" w:rsidRPr="00F415DF">
        <w:rPr>
          <w:rFonts w:ascii="Segoe UI" w:hAnsi="Segoe UI" w:cs="Segoe UI"/>
          <w:b/>
          <w:sz w:val="20"/>
          <w:szCs w:val="20"/>
          <w:lang w:val="hr-HR"/>
        </w:rPr>
        <w:t>6</w:t>
      </w:r>
      <w:r w:rsidRPr="00F415DF">
        <w:rPr>
          <w:rFonts w:ascii="Segoe UI" w:hAnsi="Segoe UI" w:cs="Segoe UI"/>
          <w:b/>
          <w:sz w:val="20"/>
          <w:szCs w:val="20"/>
          <w:lang w:val="hr-HR"/>
        </w:rPr>
        <w:t>.</w:t>
      </w:r>
    </w:p>
    <w:p w14:paraId="60F9FB54" w14:textId="6BA908E0" w:rsidR="00CF5AD4" w:rsidRPr="00F415DF" w:rsidRDefault="00CF5AD4" w:rsidP="008561AD">
      <w:pPr>
        <w:spacing w:line="240" w:lineRule="auto"/>
        <w:jc w:val="both"/>
        <w:rPr>
          <w:rFonts w:ascii="Segoe UI" w:hAnsi="Segoe UI" w:cs="Segoe UI"/>
          <w:bCs/>
          <w:sz w:val="20"/>
          <w:szCs w:val="20"/>
          <w:lang w:val="hr-HR"/>
        </w:rPr>
      </w:pPr>
      <w:r w:rsidRPr="00F415DF">
        <w:rPr>
          <w:rFonts w:ascii="Segoe UI" w:hAnsi="Segoe UI" w:cs="Segoe UI"/>
          <w:bCs/>
          <w:sz w:val="20"/>
          <w:szCs w:val="20"/>
          <w:lang w:val="hr-HR"/>
        </w:rPr>
        <w:t>HBO Original dokumentarni film</w:t>
      </w:r>
      <w:r w:rsidRPr="00F415DF">
        <w:rPr>
          <w:rFonts w:ascii="Segoe UI" w:hAnsi="Segoe UI" w:cs="Segoe UI"/>
          <w:b/>
          <w:bCs/>
          <w:sz w:val="20"/>
          <w:szCs w:val="20"/>
          <w:lang w:val="hr-HR"/>
        </w:rPr>
        <w:t xml:space="preserve">„Tragovi pripadanja” </w:t>
      </w:r>
      <w:r w:rsidRPr="00F415DF">
        <w:rPr>
          <w:rFonts w:ascii="Segoe UI" w:hAnsi="Segoe UI" w:cs="Segoe UI"/>
          <w:bCs/>
          <w:sz w:val="20"/>
          <w:szCs w:val="20"/>
          <w:lang w:val="hr-HR"/>
        </w:rPr>
        <w:t>(</w:t>
      </w:r>
      <w:r w:rsidRPr="00F415DF">
        <w:rPr>
          <w:rFonts w:ascii="Segoe UI" w:hAnsi="Segoe UI" w:cs="Segoe UI"/>
          <w:bCs/>
          <w:i/>
          <w:iCs/>
          <w:sz w:val="20"/>
          <w:szCs w:val="20"/>
          <w:lang w:val="hr-HR"/>
        </w:rPr>
        <w:t>Fragments of Belonging</w:t>
      </w:r>
      <w:r w:rsidRPr="00F415DF">
        <w:rPr>
          <w:rFonts w:ascii="Segoe UI" w:hAnsi="Segoe UI" w:cs="Segoe UI"/>
          <w:bCs/>
          <w:sz w:val="20"/>
          <w:szCs w:val="20"/>
          <w:lang w:val="hr-HR"/>
        </w:rPr>
        <w:t xml:space="preserve">) redateljice </w:t>
      </w:r>
      <w:r w:rsidRPr="006E15AA">
        <w:rPr>
          <w:rFonts w:ascii="Segoe UI" w:hAnsi="Segoe UI" w:cs="Segoe UI"/>
          <w:b/>
          <w:sz w:val="20"/>
          <w:szCs w:val="20"/>
          <w:lang w:val="hr-HR"/>
        </w:rPr>
        <w:t>Tatjane Božić</w:t>
      </w:r>
      <w:r w:rsidRPr="00F415DF">
        <w:rPr>
          <w:rFonts w:ascii="Segoe UI" w:hAnsi="Segoe UI" w:cs="Segoe UI"/>
          <w:bCs/>
          <w:sz w:val="20"/>
          <w:szCs w:val="20"/>
          <w:lang w:val="hr-HR"/>
        </w:rPr>
        <w:t xml:space="preserve">, svoju će </w:t>
      </w:r>
      <w:r w:rsidRPr="006E15AA">
        <w:rPr>
          <w:rFonts w:ascii="Segoe UI" w:hAnsi="Segoe UI" w:cs="Segoe UI"/>
          <w:bCs/>
          <w:sz w:val="20"/>
          <w:szCs w:val="20"/>
          <w:lang w:val="hr-HR"/>
        </w:rPr>
        <w:t>međunarodnu premijeru</w:t>
      </w:r>
      <w:r w:rsidRPr="00F415DF">
        <w:rPr>
          <w:rFonts w:ascii="Segoe UI" w:hAnsi="Segoe UI" w:cs="Segoe UI"/>
          <w:bCs/>
          <w:sz w:val="20"/>
          <w:szCs w:val="20"/>
          <w:lang w:val="hr-HR"/>
        </w:rPr>
        <w:t xml:space="preserve"> imati </w:t>
      </w:r>
      <w:r w:rsidRPr="006E15AA">
        <w:rPr>
          <w:rFonts w:ascii="Segoe UI" w:hAnsi="Segoe UI" w:cs="Segoe UI"/>
          <w:b/>
          <w:sz w:val="20"/>
          <w:szCs w:val="20"/>
          <w:lang w:val="hr-HR"/>
        </w:rPr>
        <w:t>u n</w:t>
      </w:r>
      <w:r w:rsidRPr="00367C24">
        <w:rPr>
          <w:rFonts w:ascii="Segoe UI" w:hAnsi="Segoe UI" w:cs="Segoe UI"/>
          <w:b/>
          <w:sz w:val="20"/>
          <w:szCs w:val="20"/>
          <w:lang w:val="hr-HR"/>
        </w:rPr>
        <w:t>atjecateljskom programu 32. Sarajevo Film Festivala</w:t>
      </w:r>
      <w:r w:rsidRPr="00F415DF">
        <w:rPr>
          <w:rFonts w:ascii="Segoe UI" w:hAnsi="Segoe UI" w:cs="Segoe UI"/>
          <w:bCs/>
          <w:sz w:val="20"/>
          <w:szCs w:val="20"/>
          <w:lang w:val="hr-HR"/>
        </w:rPr>
        <w:t>. Film je dio ovogodišnje selekcije dokumentarnih ostvarenja koja publici donose snažne, osobne i univerzalne ljudske priče.</w:t>
      </w:r>
    </w:p>
    <w:p w14:paraId="05AACE62" w14:textId="1B9E5C30" w:rsidR="00CF5AD4" w:rsidRPr="00F415DF" w:rsidRDefault="008561AD" w:rsidP="008561AD">
      <w:pPr>
        <w:spacing w:line="240" w:lineRule="auto"/>
        <w:jc w:val="both"/>
        <w:rPr>
          <w:rFonts w:ascii="Segoe UI" w:hAnsi="Segoe UI" w:cs="Segoe UI"/>
          <w:bCs/>
          <w:sz w:val="20"/>
          <w:szCs w:val="20"/>
          <w:lang w:val="hr-HR"/>
        </w:rPr>
      </w:pPr>
      <w:r w:rsidRPr="00F415DF">
        <w:rPr>
          <w:rFonts w:ascii="Segoe UI" w:hAnsi="Segoe UI" w:cs="Segoe UI"/>
          <w:bCs/>
          <w:sz w:val="20"/>
          <w:szCs w:val="20"/>
          <w:lang w:val="hr-HR"/>
        </w:rPr>
        <w:t xml:space="preserve">Film će biti prikazan 18. kolovoza u natjecateljskom programu Sarajevo Film Festivala. Riječ je o </w:t>
      </w:r>
      <w:r w:rsidR="00F415DF" w:rsidRPr="00F415DF">
        <w:rPr>
          <w:rFonts w:ascii="Segoe UI" w:hAnsi="Segoe UI" w:cs="Segoe UI"/>
          <w:bCs/>
          <w:sz w:val="20"/>
          <w:szCs w:val="20"/>
          <w:lang w:val="hr-HR"/>
        </w:rPr>
        <w:t>intimnom</w:t>
      </w:r>
      <w:r w:rsidRPr="00F415DF">
        <w:rPr>
          <w:rFonts w:ascii="Segoe UI" w:hAnsi="Segoe UI" w:cs="Segoe UI"/>
          <w:bCs/>
          <w:sz w:val="20"/>
          <w:szCs w:val="20"/>
          <w:lang w:val="hr-HR"/>
        </w:rPr>
        <w:t xml:space="preserve"> dokumentarcu koji istražuje teme identiteta, migracije, majčinstva i pripadanja kroz priču redateljice koja živi u Amsterdamu i traga za osjećajem pripadnosti. </w:t>
      </w:r>
    </w:p>
    <w:p w14:paraId="441D237B" w14:textId="1E8EED08" w:rsidR="00CF5AD4" w:rsidRPr="00F415DF" w:rsidRDefault="00CF5AD4" w:rsidP="008561AD">
      <w:pPr>
        <w:spacing w:line="240" w:lineRule="auto"/>
        <w:jc w:val="both"/>
        <w:rPr>
          <w:rFonts w:ascii="Segoe UI" w:hAnsi="Segoe UI" w:cs="Segoe UI"/>
          <w:bCs/>
          <w:sz w:val="20"/>
          <w:szCs w:val="20"/>
          <w:lang w:val="hr-HR"/>
        </w:rPr>
      </w:pPr>
      <w:r w:rsidRPr="00F415DF">
        <w:rPr>
          <w:rFonts w:ascii="Segoe UI" w:hAnsi="Segoe UI" w:cs="Segoe UI"/>
          <w:bCs/>
          <w:sz w:val="20"/>
          <w:szCs w:val="20"/>
          <w:lang w:val="hr-HR"/>
        </w:rPr>
        <w:t>Nakon predstavljanja festivalskoj publici u Sarajevu, dokumentarni film</w:t>
      </w:r>
      <w:r w:rsidRPr="00F415DF">
        <w:rPr>
          <w:rFonts w:ascii="Segoe UI" w:hAnsi="Segoe UI" w:cs="Segoe UI"/>
          <w:b/>
          <w:bCs/>
          <w:sz w:val="20"/>
          <w:szCs w:val="20"/>
          <w:lang w:val="hr-HR"/>
        </w:rPr>
        <w:t>„Tragovi pripadanja“</w:t>
      </w:r>
      <w:r w:rsidRPr="00F415DF">
        <w:rPr>
          <w:rFonts w:ascii="Segoe UI" w:hAnsi="Segoe UI" w:cs="Segoe UI"/>
          <w:bCs/>
          <w:sz w:val="20"/>
          <w:szCs w:val="20"/>
          <w:lang w:val="hr-HR"/>
        </w:rPr>
        <w:t xml:space="preserve"> stiže na </w:t>
      </w:r>
      <w:hyperlink r:id="rId12" w:history="1">
        <w:r w:rsidRPr="00F415DF">
          <w:rPr>
            <w:rStyle w:val="Hyperlink"/>
            <w:rFonts w:ascii="Segoe UI" w:hAnsi="Segoe UI" w:cs="Segoe UI"/>
            <w:bCs/>
            <w:sz w:val="20"/>
            <w:szCs w:val="20"/>
            <w:lang w:val="hr-HR"/>
          </w:rPr>
          <w:t>HBO Max</w:t>
        </w:r>
      </w:hyperlink>
      <w:r w:rsidRPr="00F415DF">
        <w:rPr>
          <w:rFonts w:ascii="Segoe UI" w:hAnsi="Segoe UI" w:cs="Segoe UI"/>
          <w:sz w:val="20"/>
          <w:szCs w:val="20"/>
          <w:lang w:val="hr-HR"/>
        </w:rPr>
        <w:t xml:space="preserve"> </w:t>
      </w:r>
      <w:r w:rsidRPr="00F415DF">
        <w:rPr>
          <w:rFonts w:ascii="Segoe UI" w:hAnsi="Segoe UI" w:cs="Segoe UI"/>
          <w:bCs/>
          <w:sz w:val="20"/>
          <w:szCs w:val="20"/>
          <w:lang w:val="hr-HR"/>
        </w:rPr>
        <w:t xml:space="preserve">streaming platformu </w:t>
      </w:r>
      <w:r w:rsidRPr="00F415DF">
        <w:rPr>
          <w:rFonts w:ascii="Segoe UI" w:hAnsi="Segoe UI" w:cs="Segoe UI"/>
          <w:b/>
          <w:sz w:val="20"/>
          <w:szCs w:val="20"/>
          <w:lang w:val="hr-HR"/>
        </w:rPr>
        <w:t>2. listopada</w:t>
      </w:r>
      <w:r w:rsidRPr="00F415DF">
        <w:rPr>
          <w:rFonts w:ascii="Segoe UI" w:hAnsi="Segoe UI" w:cs="Segoe UI"/>
          <w:bCs/>
          <w:sz w:val="20"/>
          <w:szCs w:val="20"/>
          <w:lang w:val="hr-HR"/>
        </w:rPr>
        <w:t xml:space="preserve">, dok će televizijsku premijeru na </w:t>
      </w:r>
      <w:r w:rsidRPr="00F415DF">
        <w:rPr>
          <w:rFonts w:ascii="Segoe UI" w:hAnsi="Segoe UI" w:cs="Segoe UI"/>
          <w:b/>
          <w:sz w:val="20"/>
          <w:szCs w:val="20"/>
          <w:lang w:val="hr-HR"/>
        </w:rPr>
        <w:t xml:space="preserve">HBO kanalu </w:t>
      </w:r>
      <w:r w:rsidRPr="00F415DF">
        <w:rPr>
          <w:rFonts w:ascii="Segoe UI" w:hAnsi="Segoe UI" w:cs="Segoe UI"/>
          <w:bCs/>
          <w:sz w:val="20"/>
          <w:szCs w:val="20"/>
          <w:lang w:val="hr-HR"/>
        </w:rPr>
        <w:t xml:space="preserve">imati </w:t>
      </w:r>
      <w:r w:rsidRPr="00F415DF">
        <w:rPr>
          <w:rFonts w:ascii="Segoe UI" w:hAnsi="Segoe UI" w:cs="Segoe UI"/>
          <w:b/>
          <w:sz w:val="20"/>
          <w:szCs w:val="20"/>
          <w:lang w:val="hr-HR"/>
        </w:rPr>
        <w:t>8. listopada.</w:t>
      </w:r>
    </w:p>
    <w:p w14:paraId="68A389E8" w14:textId="14F10284" w:rsidR="005D2B79" w:rsidRPr="00F415DF" w:rsidRDefault="00A47950" w:rsidP="008561AD">
      <w:pPr>
        <w:spacing w:line="240" w:lineRule="auto"/>
        <w:jc w:val="both"/>
        <w:rPr>
          <w:rFonts w:ascii="Segoe UI" w:hAnsi="Segoe UI" w:cs="Segoe UI"/>
          <w:bCs/>
          <w:sz w:val="20"/>
          <w:szCs w:val="20"/>
          <w:lang w:val="hr-HR"/>
        </w:rPr>
      </w:pPr>
      <w:r w:rsidRPr="00F415DF">
        <w:rPr>
          <w:rFonts w:ascii="Segoe UI" w:hAnsi="Segoe UI" w:cs="Segoe UI"/>
          <w:bCs/>
          <w:sz w:val="20"/>
          <w:szCs w:val="20"/>
          <w:lang w:val="hr-HR"/>
        </w:rPr>
        <w:t>Film je nastao u produkciji LEWA productions, u koprodukciji s HBO, Doppelplusultra Filmproduktion i Spacedust Productions. Producentica filma je Magdalena Petrović, a izvršna producentica za HBO je Hanka Kastelicová i producentica Tereza Bóna Keilová. Film je sniman u Nizozemskoj, Hrvatskoj, Bosni i Hercegovini, Austriji, Njemačkoj i Švicarskoj.</w:t>
      </w:r>
    </w:p>
    <w:p w14:paraId="000CA88F" w14:textId="77777777" w:rsidR="00673339" w:rsidRPr="00F415DF" w:rsidRDefault="00673339" w:rsidP="008561AD">
      <w:pPr>
        <w:spacing w:line="240" w:lineRule="auto"/>
        <w:jc w:val="both"/>
        <w:rPr>
          <w:rFonts w:ascii="Segoe UI" w:hAnsi="Segoe UI" w:cs="Segoe UI"/>
          <w:bCs/>
          <w:sz w:val="20"/>
          <w:szCs w:val="20"/>
          <w:lang w:val="hr-HR"/>
        </w:rPr>
      </w:pPr>
    </w:p>
    <w:p w14:paraId="1B82DDA8" w14:textId="1E83A7AB" w:rsidR="00CF5AD4" w:rsidRPr="00F415DF" w:rsidRDefault="005D2B79" w:rsidP="00CF5AD4">
      <w:pPr>
        <w:spacing w:after="0" w:line="240" w:lineRule="auto"/>
        <w:jc w:val="both"/>
        <w:rPr>
          <w:rFonts w:ascii="Segoe UI" w:hAnsi="Segoe UI" w:cs="Segoe UI"/>
          <w:b/>
          <w:lang w:val="hr-HR"/>
        </w:rPr>
      </w:pPr>
      <w:r w:rsidRPr="00F415DF">
        <w:rPr>
          <w:rFonts w:ascii="Segoe UI" w:hAnsi="Segoe UI" w:cs="Segoe UI"/>
          <w:b/>
          <w:lang w:val="hr-HR"/>
        </w:rPr>
        <w:t>HBO I SARAJEVO FILM FESTIVAL ZAJEDNO U RAZVOJU NOVIH FILMSKIH PRIČA</w:t>
      </w:r>
    </w:p>
    <w:p w14:paraId="69C72C40" w14:textId="77777777" w:rsidR="00CF5AD4" w:rsidRPr="00F415DF" w:rsidRDefault="00CF5AD4" w:rsidP="00CF5AD4">
      <w:pPr>
        <w:spacing w:after="0" w:line="240" w:lineRule="auto"/>
        <w:jc w:val="both"/>
        <w:rPr>
          <w:rFonts w:ascii="Segoe UI" w:hAnsi="Segoe UI" w:cs="Segoe UI"/>
          <w:b/>
          <w:sz w:val="20"/>
          <w:szCs w:val="20"/>
          <w:lang w:val="hr-HR"/>
        </w:rPr>
      </w:pPr>
    </w:p>
    <w:p w14:paraId="6DB886BD" w14:textId="467CF7B7" w:rsidR="00CF5AD4" w:rsidRPr="00F415DF" w:rsidRDefault="00CF5AD4" w:rsidP="00CF5AD4">
      <w:pPr>
        <w:spacing w:after="0" w:line="240" w:lineRule="auto"/>
        <w:jc w:val="both"/>
        <w:rPr>
          <w:rFonts w:ascii="Segoe UI" w:hAnsi="Segoe UI" w:cs="Segoe UI"/>
          <w:bCs/>
          <w:sz w:val="20"/>
          <w:szCs w:val="20"/>
          <w:lang w:val="hr-HR"/>
        </w:rPr>
      </w:pPr>
      <w:r w:rsidRPr="00F415DF">
        <w:rPr>
          <w:rFonts w:ascii="Segoe UI" w:hAnsi="Segoe UI" w:cs="Segoe UI"/>
          <w:bCs/>
          <w:sz w:val="20"/>
          <w:szCs w:val="20"/>
          <w:lang w:val="hr-HR"/>
        </w:rPr>
        <w:t>HBO i ove godine nastavlja podržavati autore i producente iz jugoistočne Europe kroz dugogodišnje partnerstvo sa Sarajevo Film Festivalom te programe CineLink Work in Progress i Docu Rough Cut Boutique. Ove inicijative pružaju financijsku i kreativnu podršku projektima s potencijalom da dopru do međunarodne publike</w:t>
      </w:r>
      <w:r w:rsidR="00F415DF" w:rsidRPr="00F415DF">
        <w:rPr>
          <w:rFonts w:ascii="Segoe UI" w:hAnsi="Segoe UI" w:cs="Segoe UI"/>
          <w:bCs/>
          <w:sz w:val="20"/>
          <w:szCs w:val="20"/>
          <w:lang w:val="hr-HR"/>
        </w:rPr>
        <w:t>.</w:t>
      </w:r>
    </w:p>
    <w:p w14:paraId="70B72277" w14:textId="77777777" w:rsidR="00532EB9" w:rsidRPr="00F415DF" w:rsidRDefault="00532EB9" w:rsidP="008561AD">
      <w:pPr>
        <w:spacing w:after="0" w:line="240" w:lineRule="auto"/>
        <w:jc w:val="both"/>
        <w:rPr>
          <w:rFonts w:ascii="Segoe UI" w:hAnsi="Segoe UI" w:cs="Segoe UI"/>
          <w:bCs/>
          <w:sz w:val="20"/>
          <w:szCs w:val="20"/>
          <w:lang w:val="hr-HR"/>
        </w:rPr>
      </w:pPr>
    </w:p>
    <w:p w14:paraId="1FF02574" w14:textId="21AEF7EA" w:rsidR="00532EB9" w:rsidRPr="00F415DF" w:rsidRDefault="00532EB9" w:rsidP="008561AD">
      <w:pPr>
        <w:spacing w:after="0" w:line="240" w:lineRule="auto"/>
        <w:jc w:val="both"/>
        <w:rPr>
          <w:rFonts w:ascii="Segoe UI" w:hAnsi="Segoe UI" w:cs="Segoe UI"/>
          <w:b/>
          <w:bCs/>
          <w:sz w:val="20"/>
          <w:szCs w:val="20"/>
          <w:lang w:val="hr-HR"/>
        </w:rPr>
      </w:pPr>
      <w:r w:rsidRPr="00F415DF">
        <w:rPr>
          <w:rFonts w:ascii="Segoe UI" w:hAnsi="Segoe UI" w:cs="Segoe UI"/>
          <w:b/>
          <w:bCs/>
          <w:sz w:val="20"/>
          <w:szCs w:val="20"/>
          <w:lang w:val="hr-HR"/>
        </w:rPr>
        <w:t>CineLink Work in Progress – HBO Award</w:t>
      </w:r>
    </w:p>
    <w:p w14:paraId="129F2918" w14:textId="77777777" w:rsidR="00532EB9" w:rsidRPr="00F415DF" w:rsidRDefault="00532EB9" w:rsidP="00532EB9">
      <w:pPr>
        <w:spacing w:after="0" w:line="240" w:lineRule="auto"/>
        <w:jc w:val="both"/>
        <w:rPr>
          <w:rFonts w:ascii="Segoe UI" w:hAnsi="Segoe UI" w:cs="Segoe UI"/>
          <w:bCs/>
          <w:sz w:val="20"/>
          <w:szCs w:val="20"/>
          <w:lang w:val="hr-HR"/>
        </w:rPr>
      </w:pPr>
    </w:p>
    <w:p w14:paraId="3347FB6C" w14:textId="77777777" w:rsidR="00CF5AD4" w:rsidRPr="00F415DF" w:rsidRDefault="00CF5AD4" w:rsidP="00CF5AD4">
      <w:pPr>
        <w:spacing w:after="0" w:line="240" w:lineRule="auto"/>
        <w:jc w:val="both"/>
        <w:rPr>
          <w:rFonts w:ascii="Segoe UI" w:hAnsi="Segoe UI" w:cs="Segoe UI"/>
          <w:bCs/>
          <w:sz w:val="20"/>
          <w:szCs w:val="20"/>
          <w:lang w:val="hr-HR"/>
        </w:rPr>
      </w:pPr>
      <w:r w:rsidRPr="00F415DF">
        <w:rPr>
          <w:rFonts w:ascii="Segoe UI" w:hAnsi="Segoe UI" w:cs="Segoe UI"/>
          <w:bCs/>
          <w:sz w:val="20"/>
          <w:szCs w:val="20"/>
          <w:lang w:val="hr-HR"/>
        </w:rPr>
        <w:t>Pobjednički projekt programa CineLink Work in Progress osvaja financijsku podršku u iznosu od 30.000 eura za završetak produkcije, uz licencu za prikazivanje na HBO kanalu i streaming na HBO Max platformi diljem Srednje i Jugoistočne Europe.</w:t>
      </w:r>
    </w:p>
    <w:p w14:paraId="374A7574" w14:textId="77777777" w:rsidR="00CF5AD4" w:rsidRPr="00F415DF" w:rsidRDefault="00CF5AD4" w:rsidP="00532EB9">
      <w:pPr>
        <w:spacing w:after="0" w:line="240" w:lineRule="auto"/>
        <w:jc w:val="both"/>
        <w:rPr>
          <w:rFonts w:ascii="Segoe UI" w:hAnsi="Segoe UI" w:cs="Segoe UI"/>
          <w:bCs/>
          <w:sz w:val="20"/>
          <w:szCs w:val="20"/>
          <w:lang w:val="hr-HR"/>
        </w:rPr>
      </w:pPr>
    </w:p>
    <w:p w14:paraId="4D847CD3" w14:textId="0ED10596" w:rsidR="00E0091B" w:rsidRPr="00E0091B" w:rsidRDefault="00CF5AD4" w:rsidP="00CF5AD4">
      <w:pPr>
        <w:spacing w:after="0" w:line="240" w:lineRule="auto"/>
        <w:jc w:val="both"/>
        <w:rPr>
          <w:rFonts w:ascii="Segoe UI" w:hAnsi="Segoe UI" w:cs="Segoe UI"/>
          <w:sz w:val="20"/>
          <w:szCs w:val="20"/>
          <w:lang w:val="hr-HR"/>
        </w:rPr>
      </w:pPr>
      <w:r w:rsidRPr="00E0091B">
        <w:rPr>
          <w:rFonts w:ascii="Segoe UI" w:hAnsi="Segoe UI" w:cs="Segoe UI"/>
          <w:bCs/>
          <w:sz w:val="20"/>
          <w:szCs w:val="20"/>
          <w:lang w:val="hr-HR"/>
        </w:rPr>
        <w:t>U programu Open Air premijere bit će prikazan i prošlogodišnji dobitnik HBO nagrade, film</w:t>
      </w:r>
      <w:r w:rsidR="00F415DF" w:rsidRPr="00E0091B">
        <w:rPr>
          <w:rFonts w:ascii="Segoe UI" w:hAnsi="Segoe UI" w:cs="Segoe UI"/>
          <w:bCs/>
          <w:sz w:val="20"/>
          <w:szCs w:val="20"/>
          <w:lang w:val="hr-HR"/>
        </w:rPr>
        <w:t xml:space="preserve"> </w:t>
      </w:r>
      <w:r w:rsidRPr="00E0091B">
        <w:rPr>
          <w:rFonts w:ascii="Segoe UI" w:hAnsi="Segoe UI" w:cs="Segoe UI"/>
          <w:b/>
          <w:bCs/>
          <w:sz w:val="20"/>
          <w:szCs w:val="20"/>
          <w:lang w:val="hr-HR"/>
        </w:rPr>
        <w:t>„3 nedjelje poslije“</w:t>
      </w:r>
      <w:r w:rsidRPr="00E0091B">
        <w:rPr>
          <w:rFonts w:ascii="Segoe UI" w:hAnsi="Segoe UI" w:cs="Segoe UI"/>
          <w:bCs/>
          <w:sz w:val="20"/>
          <w:szCs w:val="20"/>
          <w:lang w:val="hr-HR"/>
        </w:rPr>
        <w:t xml:space="preserve"> redatelja Miroslava Terzića </w:t>
      </w:r>
      <w:r w:rsidRPr="00E0091B">
        <w:rPr>
          <w:rFonts w:ascii="Segoe UI" w:hAnsi="Segoe UI" w:cs="Segoe UI"/>
          <w:sz w:val="20"/>
          <w:szCs w:val="20"/>
          <w:lang w:val="hr-HR"/>
        </w:rPr>
        <w:t>i producentice Snežane van Houwelingen</w:t>
      </w:r>
      <w:r w:rsidR="00E0091B" w:rsidRPr="00E0091B">
        <w:rPr>
          <w:rFonts w:ascii="Segoe UI" w:hAnsi="Segoe UI" w:cs="Segoe UI"/>
          <w:sz w:val="20"/>
          <w:szCs w:val="20"/>
          <w:lang w:val="hr-HR"/>
        </w:rPr>
        <w:t xml:space="preserve">, koji je na 60. festivalu u Karlovim Varima osvojio prestižnu nagradu </w:t>
      </w:r>
      <w:r w:rsidR="00E0091B" w:rsidRPr="00E0091B">
        <w:rPr>
          <w:rFonts w:ascii="Segoe UI" w:hAnsi="Segoe UI" w:cs="Segoe UI"/>
          <w:i/>
          <w:iCs/>
          <w:sz w:val="20"/>
          <w:szCs w:val="20"/>
          <w:lang w:val="hr-HR"/>
        </w:rPr>
        <w:t>Europa Cinemas Label</w:t>
      </w:r>
      <w:r w:rsidR="00E0091B" w:rsidRPr="00E0091B">
        <w:rPr>
          <w:rFonts w:ascii="Segoe UI" w:hAnsi="Segoe UI" w:cs="Segoe UI"/>
          <w:sz w:val="20"/>
          <w:szCs w:val="20"/>
          <w:lang w:val="hr-HR"/>
        </w:rPr>
        <w:t xml:space="preserve"> za najbolji europski film. Radnja se odvoija u Beogradu i prati grupu srednjoškolaca koji, tri tjedna nakon tragičnog gubitka svog školskog prijatelja, kreću na ranije planiranu ekskurziju.</w:t>
      </w:r>
    </w:p>
    <w:p w14:paraId="015F5BA7" w14:textId="77777777" w:rsidR="00E0091B" w:rsidRPr="00F415DF" w:rsidRDefault="00E0091B" w:rsidP="00532EB9">
      <w:pPr>
        <w:spacing w:after="0" w:line="240" w:lineRule="auto"/>
        <w:jc w:val="both"/>
        <w:rPr>
          <w:rFonts w:ascii="Segoe UI" w:hAnsi="Segoe UI" w:cs="Segoe UI"/>
          <w:sz w:val="20"/>
          <w:szCs w:val="20"/>
          <w:lang w:val="hr-HR"/>
        </w:rPr>
      </w:pPr>
    </w:p>
    <w:p w14:paraId="46DD0293" w14:textId="687DFA11" w:rsidR="00206F27" w:rsidRPr="00F415DF" w:rsidRDefault="00206F27" w:rsidP="00532EB9">
      <w:pPr>
        <w:spacing w:after="0" w:line="240" w:lineRule="auto"/>
        <w:jc w:val="both"/>
        <w:rPr>
          <w:rFonts w:ascii="Segoe UI" w:hAnsi="Segoe UI" w:cs="Segoe UI"/>
          <w:b/>
          <w:bCs/>
          <w:sz w:val="20"/>
          <w:szCs w:val="20"/>
          <w:lang w:val="hr-HR"/>
        </w:rPr>
      </w:pPr>
      <w:r w:rsidRPr="00F415DF">
        <w:rPr>
          <w:rFonts w:ascii="Segoe UI" w:hAnsi="Segoe UI" w:cs="Segoe UI"/>
          <w:b/>
          <w:bCs/>
          <w:sz w:val="20"/>
          <w:szCs w:val="20"/>
          <w:lang w:val="hr-HR"/>
        </w:rPr>
        <w:t>Docu Rough Cut Boutique – HBO Award</w:t>
      </w:r>
    </w:p>
    <w:p w14:paraId="4ED6DA00" w14:textId="77777777" w:rsidR="00206F27" w:rsidRPr="00F415DF" w:rsidRDefault="00206F27" w:rsidP="00532EB9">
      <w:pPr>
        <w:spacing w:after="0" w:line="240" w:lineRule="auto"/>
        <w:jc w:val="both"/>
        <w:rPr>
          <w:rFonts w:ascii="Segoe UI" w:hAnsi="Segoe UI" w:cs="Segoe UI"/>
          <w:sz w:val="20"/>
          <w:szCs w:val="20"/>
          <w:lang w:val="hr-HR"/>
        </w:rPr>
      </w:pPr>
    </w:p>
    <w:p w14:paraId="7DAA8E02" w14:textId="77777777" w:rsidR="00CF5AD4" w:rsidRPr="00F415DF" w:rsidRDefault="00CF5AD4" w:rsidP="00CF5AD4">
      <w:pPr>
        <w:spacing w:after="0" w:line="240" w:lineRule="auto"/>
        <w:jc w:val="both"/>
        <w:rPr>
          <w:rFonts w:ascii="Segoe UI" w:hAnsi="Segoe UI" w:cs="Segoe UI"/>
          <w:sz w:val="20"/>
          <w:szCs w:val="20"/>
          <w:lang w:val="hr-HR"/>
        </w:rPr>
      </w:pPr>
      <w:r w:rsidRPr="00F415DF">
        <w:rPr>
          <w:rFonts w:ascii="Segoe UI" w:hAnsi="Segoe UI" w:cs="Segoe UI"/>
          <w:sz w:val="20"/>
          <w:szCs w:val="20"/>
          <w:lang w:val="hr-HR"/>
        </w:rPr>
        <w:t>Dugogodišnje partnerstvo sa Sarajevo Film Festivalom uključuje i suradnju s Docu Rough Cut Boutiqueom, vodećim regionalnim programom za razvoj dokumentarnih filmova u fazi postprodukcije. Kao dio ove inicijative dodjeljuje se HBO nagrada za podršku odabranom projektu, a u programu aktivno sudjeluje i HBO producentica Hanka Kastelicová.</w:t>
      </w:r>
    </w:p>
    <w:p w14:paraId="59CFAD13" w14:textId="77777777" w:rsidR="00CF5AD4" w:rsidRPr="00F415DF" w:rsidRDefault="00CF5AD4" w:rsidP="00532EB9">
      <w:pPr>
        <w:spacing w:after="0" w:line="240" w:lineRule="auto"/>
        <w:jc w:val="both"/>
        <w:rPr>
          <w:rFonts w:ascii="Segoe UI" w:hAnsi="Segoe UI" w:cs="Segoe UI"/>
          <w:sz w:val="20"/>
          <w:szCs w:val="20"/>
          <w:lang w:val="hr-HR"/>
        </w:rPr>
      </w:pPr>
    </w:p>
    <w:p w14:paraId="2C041E51" w14:textId="77777777" w:rsidR="00CF5AD4" w:rsidRPr="00F415DF" w:rsidRDefault="00CF5AD4" w:rsidP="00CF5AD4">
      <w:pPr>
        <w:spacing w:after="0" w:line="240" w:lineRule="auto"/>
        <w:jc w:val="both"/>
        <w:rPr>
          <w:rFonts w:ascii="Segoe UI" w:hAnsi="Segoe UI" w:cs="Segoe UI"/>
          <w:b/>
          <w:bCs/>
          <w:sz w:val="20"/>
          <w:szCs w:val="20"/>
          <w:lang w:val="hr-HR"/>
        </w:rPr>
      </w:pPr>
      <w:r w:rsidRPr="00F415DF">
        <w:rPr>
          <w:rFonts w:ascii="Segoe UI" w:hAnsi="Segoe UI" w:cs="Segoe UI"/>
          <w:b/>
          <w:bCs/>
          <w:sz w:val="20"/>
          <w:szCs w:val="20"/>
          <w:lang w:val="hr-HR"/>
        </w:rPr>
        <w:t>HBO Max i Sarajevo Film Festival</w:t>
      </w:r>
    </w:p>
    <w:p w14:paraId="21D603FA" w14:textId="77777777" w:rsidR="00CF5AD4" w:rsidRPr="00F415DF" w:rsidRDefault="00CF5AD4" w:rsidP="00CF5AD4">
      <w:pPr>
        <w:spacing w:after="0" w:line="240" w:lineRule="auto"/>
        <w:jc w:val="both"/>
        <w:rPr>
          <w:rFonts w:ascii="Segoe UI" w:hAnsi="Segoe UI" w:cs="Segoe UI"/>
          <w:b/>
          <w:bCs/>
          <w:sz w:val="20"/>
          <w:szCs w:val="20"/>
          <w:lang w:val="hr-HR"/>
        </w:rPr>
      </w:pPr>
    </w:p>
    <w:p w14:paraId="350BE5D0" w14:textId="48B76C43" w:rsidR="00CF5AD4" w:rsidRPr="00F415DF" w:rsidRDefault="00CF5AD4" w:rsidP="00CF5AD4">
      <w:pPr>
        <w:spacing w:after="0" w:line="240" w:lineRule="auto"/>
        <w:jc w:val="both"/>
        <w:rPr>
          <w:rFonts w:ascii="Segoe UI" w:hAnsi="Segoe UI" w:cs="Segoe UI"/>
          <w:sz w:val="20"/>
          <w:szCs w:val="20"/>
          <w:lang w:val="hr-HR"/>
        </w:rPr>
      </w:pPr>
      <w:r w:rsidRPr="00F415DF">
        <w:rPr>
          <w:rFonts w:ascii="Segoe UI" w:hAnsi="Segoe UI" w:cs="Segoe UI"/>
          <w:sz w:val="20"/>
          <w:szCs w:val="20"/>
          <w:lang w:val="hr-HR"/>
        </w:rPr>
        <w:t xml:space="preserve">U sklopu suradnje sa Sarajevo Film Festivalom, na HBO Max platformi dostupna je posebno </w:t>
      </w:r>
      <w:r w:rsidR="00F415DF" w:rsidRPr="00F415DF">
        <w:rPr>
          <w:rFonts w:ascii="Segoe UI" w:hAnsi="Segoe UI" w:cs="Segoe UI"/>
          <w:sz w:val="20"/>
          <w:szCs w:val="20"/>
          <w:lang w:val="hr-HR"/>
        </w:rPr>
        <w:t xml:space="preserve">kreirana </w:t>
      </w:r>
      <w:r w:rsidRPr="00F415DF">
        <w:rPr>
          <w:rFonts w:ascii="Segoe UI" w:hAnsi="Segoe UI" w:cs="Segoe UI"/>
          <w:sz w:val="20"/>
          <w:szCs w:val="20"/>
          <w:lang w:val="hr-HR"/>
        </w:rPr>
        <w:t xml:space="preserve">kolekcija naslova iz prethodnih festivalskih izdanja. </w:t>
      </w:r>
      <w:r w:rsidR="00F14B9C" w:rsidRPr="00F14B9C">
        <w:rPr>
          <w:rFonts w:ascii="Segoe UI" w:hAnsi="Segoe UI" w:cs="Segoe UI"/>
          <w:sz w:val="20"/>
          <w:szCs w:val="20"/>
          <w:lang w:val="hr-HR"/>
        </w:rPr>
        <w:t>Ova selekcija gledateljima pruža priliku da nadhovat ruke otkriju neka od najzanimljivijih  ostvarenja s prošlogodišnjih izdanja Festivala.</w:t>
      </w:r>
    </w:p>
    <w:p w14:paraId="6FDBF94A" w14:textId="77777777" w:rsidR="00673339" w:rsidRPr="00F415DF" w:rsidRDefault="00673339" w:rsidP="00CF5AD4">
      <w:pPr>
        <w:spacing w:after="0" w:line="240" w:lineRule="auto"/>
        <w:jc w:val="both"/>
        <w:rPr>
          <w:rFonts w:ascii="Segoe UI" w:hAnsi="Segoe UI" w:cs="Segoe UI"/>
          <w:sz w:val="20"/>
          <w:szCs w:val="20"/>
          <w:lang w:val="hr-HR"/>
        </w:rPr>
      </w:pPr>
    </w:p>
    <w:p w14:paraId="444B8FC1" w14:textId="2A44CEF2" w:rsidR="00CF5AD4" w:rsidRPr="00F415DF" w:rsidRDefault="00673339" w:rsidP="00532EB9">
      <w:pPr>
        <w:spacing w:after="0" w:line="240" w:lineRule="auto"/>
        <w:jc w:val="both"/>
        <w:rPr>
          <w:rFonts w:ascii="Segoe UI" w:hAnsi="Segoe UI" w:cs="Segoe UI"/>
          <w:sz w:val="20"/>
          <w:szCs w:val="20"/>
          <w:lang w:val="hr-HR"/>
        </w:rPr>
      </w:pPr>
      <w:r w:rsidRPr="00F415DF">
        <w:rPr>
          <w:rFonts w:ascii="Segoe UI" w:hAnsi="Segoe UI" w:cs="Segoe UI"/>
          <w:noProof/>
          <w:sz w:val="20"/>
          <w:szCs w:val="20"/>
          <w:lang w:val="hr-HR"/>
        </w:rPr>
        <w:drawing>
          <wp:inline distT="0" distB="0" distL="0" distR="0" wp14:anchorId="356552C0" wp14:editId="41385C96">
            <wp:extent cx="5724525" cy="1976755"/>
            <wp:effectExtent l="0" t="0" r="9525" b="4445"/>
            <wp:docPr id="2042392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1976755"/>
                    </a:xfrm>
                    <a:prstGeom prst="rect">
                      <a:avLst/>
                    </a:prstGeom>
                    <a:noFill/>
                    <a:ln>
                      <a:noFill/>
                    </a:ln>
                  </pic:spPr>
                </pic:pic>
              </a:graphicData>
            </a:graphic>
          </wp:inline>
        </w:drawing>
      </w:r>
    </w:p>
    <w:p w14:paraId="211135C4" w14:textId="77777777" w:rsidR="00206F27" w:rsidRPr="00F415DF" w:rsidRDefault="00206F27" w:rsidP="00532EB9">
      <w:pPr>
        <w:spacing w:after="0" w:line="240" w:lineRule="auto"/>
        <w:jc w:val="both"/>
        <w:rPr>
          <w:rFonts w:ascii="Segoe UI" w:hAnsi="Segoe UI" w:cs="Segoe UI"/>
          <w:sz w:val="20"/>
          <w:szCs w:val="20"/>
          <w:lang w:val="hr-HR"/>
        </w:rPr>
      </w:pPr>
    </w:p>
    <w:p w14:paraId="4D215A89" w14:textId="77777777" w:rsidR="00F72374" w:rsidRPr="00F415DF" w:rsidRDefault="00F72374" w:rsidP="00CC61FE">
      <w:pPr>
        <w:spacing w:line="240" w:lineRule="auto"/>
        <w:jc w:val="both"/>
        <w:rPr>
          <w:rFonts w:ascii="Segoe UI" w:hAnsi="Segoe UI" w:cs="Segoe UI"/>
          <w:b/>
          <w:sz w:val="20"/>
          <w:szCs w:val="20"/>
          <w:lang w:val="hr-HR"/>
        </w:rPr>
      </w:pPr>
    </w:p>
    <w:p w14:paraId="5F7E7E5A" w14:textId="2D52BD50" w:rsidR="006A20DB" w:rsidRPr="00F415DF" w:rsidRDefault="006A20DB" w:rsidP="00CC61FE">
      <w:pPr>
        <w:spacing w:line="240" w:lineRule="auto"/>
        <w:jc w:val="both"/>
        <w:rPr>
          <w:rFonts w:ascii="Segoe UI" w:hAnsi="Segoe UI" w:cs="Segoe UI"/>
          <w:b/>
          <w:bCs/>
          <w:color w:val="808080" w:themeColor="background1" w:themeShade="80"/>
          <w:sz w:val="20"/>
          <w:szCs w:val="20"/>
          <w:lang w:val="hr-HR"/>
        </w:rPr>
      </w:pPr>
      <w:r w:rsidRPr="00F415DF">
        <w:rPr>
          <w:rFonts w:ascii="Segoe UI" w:hAnsi="Segoe UI" w:cs="Segoe UI"/>
          <w:b/>
          <w:bCs/>
          <w:color w:val="808080" w:themeColor="background1" w:themeShade="80"/>
          <w:sz w:val="20"/>
          <w:szCs w:val="20"/>
          <w:lang w:val="hr-HR"/>
        </w:rPr>
        <w:t>O HBO Maxu</w:t>
      </w:r>
    </w:p>
    <w:p w14:paraId="14BC659A" w14:textId="14336CFA" w:rsidR="002B3EAB" w:rsidRPr="00F415DF" w:rsidRDefault="006A20DB" w:rsidP="00CC61FE">
      <w:pPr>
        <w:spacing w:line="240" w:lineRule="auto"/>
        <w:jc w:val="both"/>
        <w:rPr>
          <w:rFonts w:ascii="Segoe UI" w:hAnsi="Segoe UI" w:cs="Segoe UI"/>
          <w:color w:val="808080" w:themeColor="background1" w:themeShade="80"/>
          <w:sz w:val="20"/>
          <w:szCs w:val="20"/>
          <w:lang w:val="hr-HR"/>
        </w:rPr>
      </w:pPr>
      <w:r w:rsidRPr="00F415DF">
        <w:rPr>
          <w:rFonts w:ascii="Segoe UI" w:hAnsi="Segoe UI" w:cs="Segoe UI"/>
          <w:color w:val="808080" w:themeColor="background1" w:themeShade="80"/>
          <w:sz w:val="20"/>
          <w:szCs w:val="20"/>
          <w:lang w:val="hr-HR"/>
        </w:rPr>
        <w:t>HBO Max je vodeća globalna streaming platforma tvrtke Warner Bros. Discovery koja donosi jedinstvene i zanimljive priče, od najkvalitetnijih serija, filmova, dokumentaraca, true crime sadržaja, animacije za odrasle do sportskih prijenosa i vijesti uživo (gdje su dostupne). HBO Max je mjesto na kojem se nalaze prestižni zabavni brendovi kao što su HBO, Warner Bros., Max Originals, DC, Harry Potter, kao i kultne serije poput „Prijatelja“ i „Teorije velikog praska“ - sve na jednom mjestu.</w:t>
      </w:r>
    </w:p>
    <w:p w14:paraId="0C6E6B5C" w14:textId="77777777" w:rsidR="00CC61FE" w:rsidRPr="00F415DF" w:rsidRDefault="00CC61FE" w:rsidP="00CC61FE">
      <w:pPr>
        <w:spacing w:line="240" w:lineRule="auto"/>
        <w:jc w:val="both"/>
        <w:rPr>
          <w:rFonts w:ascii="Segoe UI" w:hAnsi="Segoe UI" w:cs="Segoe UI"/>
          <w:color w:val="808080" w:themeColor="background1" w:themeShade="80"/>
          <w:sz w:val="20"/>
          <w:szCs w:val="20"/>
          <w:lang w:val="hr-HR"/>
        </w:rPr>
      </w:pPr>
    </w:p>
    <w:p w14:paraId="199FDC05" w14:textId="77777777" w:rsidR="00CC61FE" w:rsidRPr="00F415DF" w:rsidRDefault="00CC61FE" w:rsidP="00CC61FE">
      <w:pPr>
        <w:spacing w:line="240" w:lineRule="auto"/>
        <w:jc w:val="both"/>
        <w:rPr>
          <w:rFonts w:ascii="Segoe UI" w:hAnsi="Segoe UI" w:cs="Segoe UI"/>
          <w:b/>
          <w:bCs/>
          <w:color w:val="808080" w:themeColor="background1" w:themeShade="80"/>
          <w:sz w:val="20"/>
          <w:szCs w:val="20"/>
          <w:lang w:val="hr-HR"/>
        </w:rPr>
      </w:pPr>
      <w:r w:rsidRPr="00F415DF">
        <w:rPr>
          <w:rFonts w:ascii="Segoe UI" w:hAnsi="Segoe UI" w:cs="Segoe UI"/>
          <w:b/>
          <w:bCs/>
          <w:color w:val="808080" w:themeColor="background1" w:themeShade="80"/>
          <w:sz w:val="20"/>
          <w:szCs w:val="20"/>
          <w:lang w:val="hr-HR"/>
        </w:rPr>
        <w:t>O tvrtki Warner Bros. Discovery</w:t>
      </w:r>
    </w:p>
    <w:p w14:paraId="24C86402" w14:textId="235704B8" w:rsidR="00CC61FE" w:rsidRPr="00F415DF" w:rsidRDefault="00CC61FE" w:rsidP="00CC61FE">
      <w:pPr>
        <w:spacing w:line="240" w:lineRule="auto"/>
        <w:jc w:val="both"/>
        <w:rPr>
          <w:rFonts w:ascii="Segoe UI" w:hAnsi="Segoe UI" w:cs="Segoe UI"/>
          <w:color w:val="808080" w:themeColor="background1" w:themeShade="80"/>
          <w:sz w:val="20"/>
          <w:szCs w:val="20"/>
          <w:lang w:val="hr-HR"/>
        </w:rPr>
      </w:pPr>
      <w:r w:rsidRPr="00F415DF">
        <w:rPr>
          <w:rFonts w:ascii="Segoe UI" w:hAnsi="Segoe UI" w:cs="Segoe UI"/>
          <w:color w:val="808080" w:themeColor="background1" w:themeShade="80"/>
          <w:sz w:val="20"/>
          <w:szCs w:val="20"/>
          <w:lang w:val="hr-HR"/>
        </w:rPr>
        <w:lastRenderedPageBreak/>
        <w:t xml:space="preserve">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HBO Max, Animal Planet, Science Channel, Warner Bros. Film Group, Warner Bros. Television Group, Warner Bros. Games, New Line Cinema, Cartoon Network, Adult Swim, Turner Classic Movies, Discovery en Español, Hogar de HGTV i drugi. Za više informacija posjetite </w:t>
      </w:r>
      <w:hyperlink r:id="rId14" w:history="1">
        <w:r w:rsidR="00C53D76" w:rsidRPr="00F415DF">
          <w:rPr>
            <w:rStyle w:val="Hyperlink"/>
            <w:rFonts w:ascii="Segoe UI" w:hAnsi="Segoe UI" w:cs="Segoe UI"/>
            <w:sz w:val="20"/>
            <w:szCs w:val="20"/>
            <w:lang w:val="hr-HR"/>
          </w:rPr>
          <w:t>http://www.wbd.com</w:t>
        </w:r>
      </w:hyperlink>
      <w:r w:rsidRPr="00F415DF">
        <w:rPr>
          <w:rFonts w:ascii="Segoe UI" w:hAnsi="Segoe UI" w:cs="Segoe UI"/>
          <w:color w:val="808080" w:themeColor="background1" w:themeShade="80"/>
          <w:sz w:val="20"/>
          <w:szCs w:val="20"/>
          <w:lang w:val="hr-HR"/>
        </w:rPr>
        <w:t>.</w:t>
      </w:r>
    </w:p>
    <w:p w14:paraId="383C5A1C" w14:textId="77777777" w:rsidR="00C53D76" w:rsidRPr="00F415DF" w:rsidRDefault="00C53D76" w:rsidP="00CC61FE">
      <w:pPr>
        <w:spacing w:line="240" w:lineRule="auto"/>
        <w:jc w:val="both"/>
        <w:rPr>
          <w:rFonts w:ascii="Segoe UI" w:hAnsi="Segoe UI" w:cs="Segoe UI"/>
          <w:color w:val="808080" w:themeColor="background1" w:themeShade="80"/>
          <w:sz w:val="20"/>
          <w:szCs w:val="20"/>
          <w:lang w:val="hr-HR"/>
        </w:rPr>
      </w:pPr>
    </w:p>
    <w:p w14:paraId="0100E00C" w14:textId="6CA84F87" w:rsidR="00CC61FE" w:rsidRPr="00F415DF" w:rsidRDefault="00CC735B" w:rsidP="00CC735B">
      <w:pPr>
        <w:spacing w:line="240" w:lineRule="auto"/>
        <w:jc w:val="both"/>
        <w:rPr>
          <w:rFonts w:ascii="Segoe UI" w:hAnsi="Segoe UI" w:cs="Segoe UI"/>
          <w:color w:val="808080" w:themeColor="background1" w:themeShade="80"/>
          <w:sz w:val="20"/>
          <w:szCs w:val="20"/>
          <w:lang w:val="hr-HR"/>
        </w:rPr>
      </w:pPr>
      <w:r w:rsidRPr="00F415DF">
        <w:rPr>
          <w:rFonts w:ascii="Segoe UI" w:hAnsi="Segoe UI" w:cs="Segoe UI"/>
          <w:color w:val="808080" w:themeColor="background1" w:themeShade="80"/>
          <w:sz w:val="20"/>
          <w:szCs w:val="20"/>
          <w:lang w:val="hr-HR"/>
        </w:rPr>
        <w:t>Copyright © LEWA productions j.d.o.o., HBO Europe s.r.o., Doppelplusultra Filmproduktion GmbH, Stichting Spacedust Productions. 2026 All rights reserved.</w:t>
      </w:r>
    </w:p>
    <w:sectPr w:rsidR="00CC61FE" w:rsidRPr="00F415DF" w:rsidSect="00DF053A">
      <w:headerReference w:type="default" r:id="rId15"/>
      <w:pgSz w:w="11906" w:h="16838"/>
      <w:pgMar w:top="1763"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B3C76" w14:textId="77777777" w:rsidR="00C47A40" w:rsidRDefault="00C47A40" w:rsidP="00DF053A">
      <w:pPr>
        <w:spacing w:after="0" w:line="240" w:lineRule="auto"/>
      </w:pPr>
      <w:r>
        <w:separator/>
      </w:r>
    </w:p>
  </w:endnote>
  <w:endnote w:type="continuationSeparator" w:id="0">
    <w:p w14:paraId="12E2FB02" w14:textId="77777777" w:rsidR="00C47A40" w:rsidRDefault="00C47A40" w:rsidP="00DF0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46BD9" w14:textId="77777777" w:rsidR="00C47A40" w:rsidRDefault="00C47A40" w:rsidP="00DF053A">
      <w:pPr>
        <w:spacing w:after="0" w:line="240" w:lineRule="auto"/>
      </w:pPr>
      <w:r>
        <w:separator/>
      </w:r>
    </w:p>
  </w:footnote>
  <w:footnote w:type="continuationSeparator" w:id="0">
    <w:p w14:paraId="5562A201" w14:textId="77777777" w:rsidR="00C47A40" w:rsidRDefault="00C47A40" w:rsidP="00DF05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0F815" w14:textId="011A69F3" w:rsidR="00DF053A" w:rsidRDefault="00D838E8">
    <w:pPr>
      <w:pStyle w:val="Header"/>
    </w:pPr>
    <w:r>
      <w:rPr>
        <w:noProof/>
      </w:rPr>
      <w:drawing>
        <wp:anchor distT="0" distB="0" distL="114300" distR="114300" simplePos="0" relativeHeight="251659264" behindDoc="0" locked="0" layoutInCell="1" allowOverlap="1" wp14:anchorId="5AD1C167" wp14:editId="0EC99F8D">
          <wp:simplePos x="0" y="0"/>
          <wp:positionH relativeFrom="column">
            <wp:posOffset>4667250</wp:posOffset>
          </wp:positionH>
          <wp:positionV relativeFrom="paragraph">
            <wp:posOffset>-66675</wp:posOffset>
          </wp:positionV>
          <wp:extent cx="956945" cy="661670"/>
          <wp:effectExtent l="0" t="0" r="0" b="5080"/>
          <wp:wrapSquare wrapText="bothSides"/>
          <wp:docPr id="1523335287" name="Picture 1799180292"/>
          <wp:cNvGraphicFramePr/>
          <a:graphic xmlns:a="http://schemas.openxmlformats.org/drawingml/2006/main">
            <a:graphicData uri="http://schemas.openxmlformats.org/drawingml/2006/picture">
              <pic:pic xmlns:pic="http://schemas.openxmlformats.org/drawingml/2006/picture">
                <pic:nvPicPr>
                  <pic:cNvPr id="2015644799" name="Picture 1799180292"/>
                  <pic:cNvPicPr/>
                </pic:nvPicPr>
                <pic:blipFill rotWithShape="1">
                  <a:blip r:embed="rId1">
                    <a:extLst>
                      <a:ext uri="{28A0092B-C50C-407E-A947-70E740481C1C}">
                        <a14:useLocalDpi xmlns:a14="http://schemas.microsoft.com/office/drawing/2010/main" val="0"/>
                      </a:ext>
                    </a:extLst>
                  </a:blip>
                  <a:srcRect t="14944" b="14072"/>
                  <a:stretch/>
                </pic:blipFill>
                <pic:spPr bwMode="auto">
                  <a:xfrm>
                    <a:off x="0" y="0"/>
                    <a:ext cx="956945" cy="661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55FD9F" w14:textId="77777777" w:rsidR="00DF053A" w:rsidRDefault="00DF053A">
    <w:pPr>
      <w:pStyle w:val="Header"/>
    </w:pPr>
  </w:p>
</w:hdr>
</file>

<file path=word/intelligence2.xml><?xml version="1.0" encoding="utf-8"?>
<int2:intelligence xmlns:int2="http://schemas.microsoft.com/office/intelligence/2020/intelligence" xmlns:oel="http://schemas.microsoft.com/office/2019/extlst">
  <int2:observations>
    <int2:textHash int2:hashCode="lVzdausbpAoL5i" int2:id="MtS4dAO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30705"/>
    <w:multiLevelType w:val="multilevel"/>
    <w:tmpl w:val="EEC6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54933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5786C0"/>
    <w:rsid w:val="000148D4"/>
    <w:rsid w:val="0002207C"/>
    <w:rsid w:val="000359E9"/>
    <w:rsid w:val="0005107F"/>
    <w:rsid w:val="000717FA"/>
    <w:rsid w:val="000743C1"/>
    <w:rsid w:val="000810C8"/>
    <w:rsid w:val="000A742D"/>
    <w:rsid w:val="000B15B3"/>
    <w:rsid w:val="000B4A42"/>
    <w:rsid w:val="000F677A"/>
    <w:rsid w:val="000F7424"/>
    <w:rsid w:val="00105D0E"/>
    <w:rsid w:val="001148BC"/>
    <w:rsid w:val="00130D46"/>
    <w:rsid w:val="00134083"/>
    <w:rsid w:val="00144B52"/>
    <w:rsid w:val="00148633"/>
    <w:rsid w:val="00153CC0"/>
    <w:rsid w:val="00162E90"/>
    <w:rsid w:val="001E3388"/>
    <w:rsid w:val="001F5D14"/>
    <w:rsid w:val="00206F27"/>
    <w:rsid w:val="0021023B"/>
    <w:rsid w:val="002274E1"/>
    <w:rsid w:val="00235111"/>
    <w:rsid w:val="00240567"/>
    <w:rsid w:val="00243130"/>
    <w:rsid w:val="002467C3"/>
    <w:rsid w:val="00261066"/>
    <w:rsid w:val="0026410C"/>
    <w:rsid w:val="00264147"/>
    <w:rsid w:val="002718B4"/>
    <w:rsid w:val="00271CB6"/>
    <w:rsid w:val="00276664"/>
    <w:rsid w:val="002835CE"/>
    <w:rsid w:val="002851EC"/>
    <w:rsid w:val="00292613"/>
    <w:rsid w:val="0029419D"/>
    <w:rsid w:val="002B0523"/>
    <w:rsid w:val="002B3EAB"/>
    <w:rsid w:val="002C1E51"/>
    <w:rsid w:val="002E1CED"/>
    <w:rsid w:val="002E706D"/>
    <w:rsid w:val="002F0EBA"/>
    <w:rsid w:val="0031208E"/>
    <w:rsid w:val="00316337"/>
    <w:rsid w:val="00325E5A"/>
    <w:rsid w:val="00367C24"/>
    <w:rsid w:val="00372AD1"/>
    <w:rsid w:val="00377340"/>
    <w:rsid w:val="00377A7E"/>
    <w:rsid w:val="00381D23"/>
    <w:rsid w:val="00385F21"/>
    <w:rsid w:val="003920C8"/>
    <w:rsid w:val="00397EFC"/>
    <w:rsid w:val="003C3C2E"/>
    <w:rsid w:val="003D4D0D"/>
    <w:rsid w:val="003E2F66"/>
    <w:rsid w:val="003E3EEC"/>
    <w:rsid w:val="003E7902"/>
    <w:rsid w:val="003F58A8"/>
    <w:rsid w:val="004350A4"/>
    <w:rsid w:val="00473DB2"/>
    <w:rsid w:val="00486E9B"/>
    <w:rsid w:val="00494FA3"/>
    <w:rsid w:val="004A1A11"/>
    <w:rsid w:val="004B0FAE"/>
    <w:rsid w:val="004C57DA"/>
    <w:rsid w:val="004D1612"/>
    <w:rsid w:val="004E3B5C"/>
    <w:rsid w:val="004E4DFF"/>
    <w:rsid w:val="004E5126"/>
    <w:rsid w:val="004E5E5C"/>
    <w:rsid w:val="004F5F3B"/>
    <w:rsid w:val="004F686B"/>
    <w:rsid w:val="00524283"/>
    <w:rsid w:val="00532EB9"/>
    <w:rsid w:val="005475B3"/>
    <w:rsid w:val="00552CE9"/>
    <w:rsid w:val="00570E9E"/>
    <w:rsid w:val="00573AC7"/>
    <w:rsid w:val="00574C32"/>
    <w:rsid w:val="0058105E"/>
    <w:rsid w:val="00583C64"/>
    <w:rsid w:val="005846AD"/>
    <w:rsid w:val="005905F7"/>
    <w:rsid w:val="005A47F9"/>
    <w:rsid w:val="005A7FC3"/>
    <w:rsid w:val="005D2B79"/>
    <w:rsid w:val="005F6B05"/>
    <w:rsid w:val="006160B0"/>
    <w:rsid w:val="00627030"/>
    <w:rsid w:val="00642142"/>
    <w:rsid w:val="006452E2"/>
    <w:rsid w:val="00667B97"/>
    <w:rsid w:val="00673339"/>
    <w:rsid w:val="006A20DB"/>
    <w:rsid w:val="006B1F46"/>
    <w:rsid w:val="006C7F48"/>
    <w:rsid w:val="006E15AA"/>
    <w:rsid w:val="006E629F"/>
    <w:rsid w:val="007077A8"/>
    <w:rsid w:val="00710291"/>
    <w:rsid w:val="0071466C"/>
    <w:rsid w:val="00715D26"/>
    <w:rsid w:val="0072136D"/>
    <w:rsid w:val="007647D2"/>
    <w:rsid w:val="00796C91"/>
    <w:rsid w:val="007A1429"/>
    <w:rsid w:val="007A5253"/>
    <w:rsid w:val="007B3CB3"/>
    <w:rsid w:val="007B77D4"/>
    <w:rsid w:val="007C24F7"/>
    <w:rsid w:val="007C4935"/>
    <w:rsid w:val="007D48C5"/>
    <w:rsid w:val="007D4D15"/>
    <w:rsid w:val="008148AB"/>
    <w:rsid w:val="0081557E"/>
    <w:rsid w:val="008165E8"/>
    <w:rsid w:val="008561AD"/>
    <w:rsid w:val="008563B0"/>
    <w:rsid w:val="00883D1C"/>
    <w:rsid w:val="008B0F8B"/>
    <w:rsid w:val="008F0426"/>
    <w:rsid w:val="008F2AF6"/>
    <w:rsid w:val="008F7E9A"/>
    <w:rsid w:val="0092B2C1"/>
    <w:rsid w:val="00944A66"/>
    <w:rsid w:val="00975058"/>
    <w:rsid w:val="00977697"/>
    <w:rsid w:val="00977C86"/>
    <w:rsid w:val="00990DF7"/>
    <w:rsid w:val="00997763"/>
    <w:rsid w:val="009A254D"/>
    <w:rsid w:val="009E1F1F"/>
    <w:rsid w:val="009E7347"/>
    <w:rsid w:val="00A471D1"/>
    <w:rsid w:val="00A47950"/>
    <w:rsid w:val="00A72524"/>
    <w:rsid w:val="00A805E6"/>
    <w:rsid w:val="00A84291"/>
    <w:rsid w:val="00AB0FD5"/>
    <w:rsid w:val="00AB207C"/>
    <w:rsid w:val="00AB2BBF"/>
    <w:rsid w:val="00AC7AE6"/>
    <w:rsid w:val="00AD1AEC"/>
    <w:rsid w:val="00AE680D"/>
    <w:rsid w:val="00B05CD2"/>
    <w:rsid w:val="00B35D0D"/>
    <w:rsid w:val="00B377E8"/>
    <w:rsid w:val="00B566C6"/>
    <w:rsid w:val="00B71A91"/>
    <w:rsid w:val="00B838C0"/>
    <w:rsid w:val="00BC39E0"/>
    <w:rsid w:val="00BF28EF"/>
    <w:rsid w:val="00C0532F"/>
    <w:rsid w:val="00C07A09"/>
    <w:rsid w:val="00C23E1A"/>
    <w:rsid w:val="00C37251"/>
    <w:rsid w:val="00C41B9B"/>
    <w:rsid w:val="00C43A20"/>
    <w:rsid w:val="00C47A40"/>
    <w:rsid w:val="00C53D76"/>
    <w:rsid w:val="00C62D18"/>
    <w:rsid w:val="00C64B48"/>
    <w:rsid w:val="00C84DB9"/>
    <w:rsid w:val="00C90849"/>
    <w:rsid w:val="00C94195"/>
    <w:rsid w:val="00C9596A"/>
    <w:rsid w:val="00CA1795"/>
    <w:rsid w:val="00CC61FE"/>
    <w:rsid w:val="00CC735B"/>
    <w:rsid w:val="00CD1C6B"/>
    <w:rsid w:val="00CD2B39"/>
    <w:rsid w:val="00CD3C87"/>
    <w:rsid w:val="00CF5AD4"/>
    <w:rsid w:val="00D23A33"/>
    <w:rsid w:val="00D27525"/>
    <w:rsid w:val="00D450D7"/>
    <w:rsid w:val="00D50240"/>
    <w:rsid w:val="00D50841"/>
    <w:rsid w:val="00D53D1E"/>
    <w:rsid w:val="00D6464E"/>
    <w:rsid w:val="00D7753A"/>
    <w:rsid w:val="00D838E8"/>
    <w:rsid w:val="00D862A4"/>
    <w:rsid w:val="00D8779F"/>
    <w:rsid w:val="00D957C0"/>
    <w:rsid w:val="00D95E27"/>
    <w:rsid w:val="00DA43D0"/>
    <w:rsid w:val="00DA6798"/>
    <w:rsid w:val="00DB63A7"/>
    <w:rsid w:val="00DC7CE5"/>
    <w:rsid w:val="00DE63C9"/>
    <w:rsid w:val="00DF053A"/>
    <w:rsid w:val="00DF198D"/>
    <w:rsid w:val="00E0091B"/>
    <w:rsid w:val="00E06310"/>
    <w:rsid w:val="00E222D2"/>
    <w:rsid w:val="00E37D15"/>
    <w:rsid w:val="00E609F3"/>
    <w:rsid w:val="00E60E9D"/>
    <w:rsid w:val="00E62C2B"/>
    <w:rsid w:val="00E64456"/>
    <w:rsid w:val="00EA4564"/>
    <w:rsid w:val="00EE5A53"/>
    <w:rsid w:val="00F14B9C"/>
    <w:rsid w:val="00F1560F"/>
    <w:rsid w:val="00F232C6"/>
    <w:rsid w:val="00F415DF"/>
    <w:rsid w:val="00F63BAD"/>
    <w:rsid w:val="00F72374"/>
    <w:rsid w:val="00F84075"/>
    <w:rsid w:val="00FA2046"/>
    <w:rsid w:val="00FB46A2"/>
    <w:rsid w:val="00FB7B40"/>
    <w:rsid w:val="00FC2607"/>
    <w:rsid w:val="00FD503D"/>
    <w:rsid w:val="00FE0A64"/>
    <w:rsid w:val="016A2BC4"/>
    <w:rsid w:val="01A91AE1"/>
    <w:rsid w:val="01CDEA8F"/>
    <w:rsid w:val="02355BAB"/>
    <w:rsid w:val="02897397"/>
    <w:rsid w:val="02BBCF5A"/>
    <w:rsid w:val="02D6036D"/>
    <w:rsid w:val="03200071"/>
    <w:rsid w:val="03602DA3"/>
    <w:rsid w:val="036E21EB"/>
    <w:rsid w:val="039A1AE6"/>
    <w:rsid w:val="0413E739"/>
    <w:rsid w:val="045C4FBA"/>
    <w:rsid w:val="04C590AF"/>
    <w:rsid w:val="0510A61C"/>
    <w:rsid w:val="051D8E8C"/>
    <w:rsid w:val="055FA860"/>
    <w:rsid w:val="06FBFA6C"/>
    <w:rsid w:val="0716A3A1"/>
    <w:rsid w:val="0727F1C7"/>
    <w:rsid w:val="07668D6E"/>
    <w:rsid w:val="077971A9"/>
    <w:rsid w:val="07F8D9AB"/>
    <w:rsid w:val="08746D9C"/>
    <w:rsid w:val="08F57485"/>
    <w:rsid w:val="08F9E47D"/>
    <w:rsid w:val="09BBE3E2"/>
    <w:rsid w:val="0A223F3C"/>
    <w:rsid w:val="0AD74CD7"/>
    <w:rsid w:val="0AE1AF28"/>
    <w:rsid w:val="0AEFDB18"/>
    <w:rsid w:val="0B0C834C"/>
    <w:rsid w:val="0BA97B97"/>
    <w:rsid w:val="0C2D718C"/>
    <w:rsid w:val="0C67C46C"/>
    <w:rsid w:val="0C9A5677"/>
    <w:rsid w:val="0D9C3ADE"/>
    <w:rsid w:val="0E0D20F6"/>
    <w:rsid w:val="0E1E9FA5"/>
    <w:rsid w:val="0E4876F3"/>
    <w:rsid w:val="0E929CB2"/>
    <w:rsid w:val="0EF0CE78"/>
    <w:rsid w:val="0EF702E3"/>
    <w:rsid w:val="0F2D5C3D"/>
    <w:rsid w:val="0F50C717"/>
    <w:rsid w:val="0F5A3F49"/>
    <w:rsid w:val="0F896DC2"/>
    <w:rsid w:val="0FC4FAB8"/>
    <w:rsid w:val="0FD73846"/>
    <w:rsid w:val="0FE65146"/>
    <w:rsid w:val="105D4BA2"/>
    <w:rsid w:val="1069F75E"/>
    <w:rsid w:val="11608DC0"/>
    <w:rsid w:val="11A8BA5A"/>
    <w:rsid w:val="11B9EF17"/>
    <w:rsid w:val="11BBA6CD"/>
    <w:rsid w:val="11DC2AA1"/>
    <w:rsid w:val="1204118F"/>
    <w:rsid w:val="1207E06F"/>
    <w:rsid w:val="12416ED3"/>
    <w:rsid w:val="1353D735"/>
    <w:rsid w:val="13D6B0D0"/>
    <w:rsid w:val="13ECE3F2"/>
    <w:rsid w:val="148AD34E"/>
    <w:rsid w:val="14AD80FA"/>
    <w:rsid w:val="14E8DC46"/>
    <w:rsid w:val="160D3455"/>
    <w:rsid w:val="16DDEB3B"/>
    <w:rsid w:val="16E52525"/>
    <w:rsid w:val="1704C671"/>
    <w:rsid w:val="172CE3B6"/>
    <w:rsid w:val="177F9431"/>
    <w:rsid w:val="186E9EDD"/>
    <w:rsid w:val="187084F6"/>
    <w:rsid w:val="191EEC78"/>
    <w:rsid w:val="19915F75"/>
    <w:rsid w:val="19F2DF1C"/>
    <w:rsid w:val="1A3F4E1C"/>
    <w:rsid w:val="1A96BD8C"/>
    <w:rsid w:val="1C19EAF4"/>
    <w:rsid w:val="1C1E7570"/>
    <w:rsid w:val="1C38BC4B"/>
    <w:rsid w:val="1CD894E1"/>
    <w:rsid w:val="1CFAC892"/>
    <w:rsid w:val="1D6B2D94"/>
    <w:rsid w:val="1DA31DBD"/>
    <w:rsid w:val="1DB58DB8"/>
    <w:rsid w:val="1FA56B5F"/>
    <w:rsid w:val="1FBE8825"/>
    <w:rsid w:val="20258755"/>
    <w:rsid w:val="20A7045C"/>
    <w:rsid w:val="20A79CD1"/>
    <w:rsid w:val="213CA4A2"/>
    <w:rsid w:val="218F35C2"/>
    <w:rsid w:val="21E6FD51"/>
    <w:rsid w:val="222E9D21"/>
    <w:rsid w:val="226A418D"/>
    <w:rsid w:val="2316A2C7"/>
    <w:rsid w:val="23927AC9"/>
    <w:rsid w:val="2428C6EF"/>
    <w:rsid w:val="24433BF9"/>
    <w:rsid w:val="2454CE92"/>
    <w:rsid w:val="24575D6F"/>
    <w:rsid w:val="24BB6639"/>
    <w:rsid w:val="24C4CC96"/>
    <w:rsid w:val="250ACB23"/>
    <w:rsid w:val="258FD198"/>
    <w:rsid w:val="25B270AE"/>
    <w:rsid w:val="25D43543"/>
    <w:rsid w:val="26511950"/>
    <w:rsid w:val="267C6434"/>
    <w:rsid w:val="2774C663"/>
    <w:rsid w:val="278C6D84"/>
    <w:rsid w:val="27DA04F9"/>
    <w:rsid w:val="2833E6D1"/>
    <w:rsid w:val="28363C28"/>
    <w:rsid w:val="283884A1"/>
    <w:rsid w:val="28BED0B3"/>
    <w:rsid w:val="28DF3248"/>
    <w:rsid w:val="28EB8329"/>
    <w:rsid w:val="2955C0F9"/>
    <w:rsid w:val="29FF7BA9"/>
    <w:rsid w:val="2A520E7C"/>
    <w:rsid w:val="2ABE23A0"/>
    <w:rsid w:val="2BF6ADE2"/>
    <w:rsid w:val="2C2BB330"/>
    <w:rsid w:val="2DDA54C9"/>
    <w:rsid w:val="2DE94887"/>
    <w:rsid w:val="2E08E465"/>
    <w:rsid w:val="2E74D28A"/>
    <w:rsid w:val="2EAD334F"/>
    <w:rsid w:val="2ED302AF"/>
    <w:rsid w:val="2F126C61"/>
    <w:rsid w:val="2F6B6D68"/>
    <w:rsid w:val="2FB7076A"/>
    <w:rsid w:val="2FDD8CC1"/>
    <w:rsid w:val="303ECA0C"/>
    <w:rsid w:val="306143A7"/>
    <w:rsid w:val="30B767ED"/>
    <w:rsid w:val="31358EB6"/>
    <w:rsid w:val="3138990B"/>
    <w:rsid w:val="3165DFCA"/>
    <w:rsid w:val="3169956C"/>
    <w:rsid w:val="3179D5CC"/>
    <w:rsid w:val="31B02A93"/>
    <w:rsid w:val="31EEE754"/>
    <w:rsid w:val="31FD3E1D"/>
    <w:rsid w:val="32A80EAB"/>
    <w:rsid w:val="32C1E7D4"/>
    <w:rsid w:val="32D235A6"/>
    <w:rsid w:val="331B5893"/>
    <w:rsid w:val="3331B2D7"/>
    <w:rsid w:val="333A2401"/>
    <w:rsid w:val="3346C4BA"/>
    <w:rsid w:val="335786C0"/>
    <w:rsid w:val="33E84ADA"/>
    <w:rsid w:val="33EC2F01"/>
    <w:rsid w:val="33F2A057"/>
    <w:rsid w:val="33FB47BB"/>
    <w:rsid w:val="342A7128"/>
    <w:rsid w:val="34559B34"/>
    <w:rsid w:val="347A08E8"/>
    <w:rsid w:val="34ADFDE6"/>
    <w:rsid w:val="3506B285"/>
    <w:rsid w:val="3551D707"/>
    <w:rsid w:val="357DCABD"/>
    <w:rsid w:val="3585257B"/>
    <w:rsid w:val="3593CCBB"/>
    <w:rsid w:val="359DA969"/>
    <w:rsid w:val="3644A85F"/>
    <w:rsid w:val="365ABB25"/>
    <w:rsid w:val="3691E93F"/>
    <w:rsid w:val="36B8E69A"/>
    <w:rsid w:val="36E5EA8A"/>
    <w:rsid w:val="36FBAC30"/>
    <w:rsid w:val="375C6304"/>
    <w:rsid w:val="37D876A3"/>
    <w:rsid w:val="37E112E1"/>
    <w:rsid w:val="39022CC4"/>
    <w:rsid w:val="39BA3902"/>
    <w:rsid w:val="39C36427"/>
    <w:rsid w:val="39C617C5"/>
    <w:rsid w:val="3A1EE5C3"/>
    <w:rsid w:val="3A45B5AC"/>
    <w:rsid w:val="3A6FA7A4"/>
    <w:rsid w:val="3ACD0CFC"/>
    <w:rsid w:val="3AD4598B"/>
    <w:rsid w:val="3AFDB4AF"/>
    <w:rsid w:val="3B4ABF21"/>
    <w:rsid w:val="3B82E1F3"/>
    <w:rsid w:val="3BD224B3"/>
    <w:rsid w:val="3BDD3575"/>
    <w:rsid w:val="3C6F9702"/>
    <w:rsid w:val="3C8350D1"/>
    <w:rsid w:val="3CC94B58"/>
    <w:rsid w:val="3D29F601"/>
    <w:rsid w:val="3D390818"/>
    <w:rsid w:val="3E056B19"/>
    <w:rsid w:val="3E4A1959"/>
    <w:rsid w:val="3E515BDA"/>
    <w:rsid w:val="3E5AE545"/>
    <w:rsid w:val="3EA8C156"/>
    <w:rsid w:val="3ED45749"/>
    <w:rsid w:val="3F565194"/>
    <w:rsid w:val="3F7AD3EC"/>
    <w:rsid w:val="3F7B68FC"/>
    <w:rsid w:val="3F93BEC8"/>
    <w:rsid w:val="3F947293"/>
    <w:rsid w:val="3FD63F22"/>
    <w:rsid w:val="3FD83CC4"/>
    <w:rsid w:val="40BDA0B1"/>
    <w:rsid w:val="40E6D9BB"/>
    <w:rsid w:val="41106F55"/>
    <w:rsid w:val="4139205F"/>
    <w:rsid w:val="413F5A0B"/>
    <w:rsid w:val="414B2E8A"/>
    <w:rsid w:val="423D384F"/>
    <w:rsid w:val="42A0845B"/>
    <w:rsid w:val="43A1D02F"/>
    <w:rsid w:val="43F66881"/>
    <w:rsid w:val="4414DAD5"/>
    <w:rsid w:val="4470F1B0"/>
    <w:rsid w:val="457A225B"/>
    <w:rsid w:val="469AA923"/>
    <w:rsid w:val="4745A46A"/>
    <w:rsid w:val="47603D69"/>
    <w:rsid w:val="4783705D"/>
    <w:rsid w:val="4795D336"/>
    <w:rsid w:val="47A80AF7"/>
    <w:rsid w:val="47E30D5B"/>
    <w:rsid w:val="485F5B41"/>
    <w:rsid w:val="48BBA461"/>
    <w:rsid w:val="48F52030"/>
    <w:rsid w:val="4960857D"/>
    <w:rsid w:val="49AD04B9"/>
    <w:rsid w:val="49B2838B"/>
    <w:rsid w:val="4A3113AE"/>
    <w:rsid w:val="4A52E66D"/>
    <w:rsid w:val="4A9F1ADC"/>
    <w:rsid w:val="4AB5335E"/>
    <w:rsid w:val="4ACB508B"/>
    <w:rsid w:val="4B08633C"/>
    <w:rsid w:val="4B09BB33"/>
    <w:rsid w:val="4B69938C"/>
    <w:rsid w:val="4C25A682"/>
    <w:rsid w:val="4C486F64"/>
    <w:rsid w:val="4D3FB540"/>
    <w:rsid w:val="4D82DFEC"/>
    <w:rsid w:val="4E43FF4B"/>
    <w:rsid w:val="4EA15E84"/>
    <w:rsid w:val="4EF471CA"/>
    <w:rsid w:val="4EFD9B9E"/>
    <w:rsid w:val="4F238CF3"/>
    <w:rsid w:val="4FD4D145"/>
    <w:rsid w:val="5093CEF5"/>
    <w:rsid w:val="510F2401"/>
    <w:rsid w:val="51897324"/>
    <w:rsid w:val="51F15537"/>
    <w:rsid w:val="51FAF625"/>
    <w:rsid w:val="524C1118"/>
    <w:rsid w:val="525AD80E"/>
    <w:rsid w:val="533B3907"/>
    <w:rsid w:val="539E4AA0"/>
    <w:rsid w:val="53FBBFBB"/>
    <w:rsid w:val="54D0C6AB"/>
    <w:rsid w:val="54E1E849"/>
    <w:rsid w:val="54F285F5"/>
    <w:rsid w:val="550DD374"/>
    <w:rsid w:val="55611AFD"/>
    <w:rsid w:val="55B7DD66"/>
    <w:rsid w:val="55E74F98"/>
    <w:rsid w:val="55FD9487"/>
    <w:rsid w:val="56530984"/>
    <w:rsid w:val="566E6598"/>
    <w:rsid w:val="5734218A"/>
    <w:rsid w:val="57791EB5"/>
    <w:rsid w:val="57D53097"/>
    <w:rsid w:val="58085970"/>
    <w:rsid w:val="586492CF"/>
    <w:rsid w:val="58725C41"/>
    <w:rsid w:val="5875F126"/>
    <w:rsid w:val="58826EAF"/>
    <w:rsid w:val="5916667B"/>
    <w:rsid w:val="592EF77C"/>
    <w:rsid w:val="595B1106"/>
    <w:rsid w:val="597ABB08"/>
    <w:rsid w:val="59C5DA46"/>
    <w:rsid w:val="59FA06D4"/>
    <w:rsid w:val="5A6EF374"/>
    <w:rsid w:val="5AC7234B"/>
    <w:rsid w:val="5B8AB296"/>
    <w:rsid w:val="5B926A52"/>
    <w:rsid w:val="5BA1E0E3"/>
    <w:rsid w:val="5BAA8D0B"/>
    <w:rsid w:val="5BB0C9A5"/>
    <w:rsid w:val="5BED755B"/>
    <w:rsid w:val="5C0801A5"/>
    <w:rsid w:val="5C0C2CC9"/>
    <w:rsid w:val="5C38C434"/>
    <w:rsid w:val="5C65BC65"/>
    <w:rsid w:val="5C6C5806"/>
    <w:rsid w:val="5CE43B13"/>
    <w:rsid w:val="5D7D61BC"/>
    <w:rsid w:val="5D8AAAD1"/>
    <w:rsid w:val="5DA18D51"/>
    <w:rsid w:val="5DD23B42"/>
    <w:rsid w:val="5E2E3E1B"/>
    <w:rsid w:val="5E371DD6"/>
    <w:rsid w:val="5E5C4F47"/>
    <w:rsid w:val="5EF91391"/>
    <w:rsid w:val="5F34EEA6"/>
    <w:rsid w:val="5F35D1B3"/>
    <w:rsid w:val="5F38F45A"/>
    <w:rsid w:val="5F42D0E8"/>
    <w:rsid w:val="5FE3A2E1"/>
    <w:rsid w:val="601D202B"/>
    <w:rsid w:val="61331970"/>
    <w:rsid w:val="61BD1172"/>
    <w:rsid w:val="6254ADC2"/>
    <w:rsid w:val="6281C977"/>
    <w:rsid w:val="62C048BC"/>
    <w:rsid w:val="63778C6E"/>
    <w:rsid w:val="65464407"/>
    <w:rsid w:val="67641215"/>
    <w:rsid w:val="67767B96"/>
    <w:rsid w:val="67851915"/>
    <w:rsid w:val="67AB2A5D"/>
    <w:rsid w:val="67CCFB93"/>
    <w:rsid w:val="68822FF7"/>
    <w:rsid w:val="68C62F20"/>
    <w:rsid w:val="68EFF8DE"/>
    <w:rsid w:val="69295C4D"/>
    <w:rsid w:val="699337FD"/>
    <w:rsid w:val="69C22CDA"/>
    <w:rsid w:val="69C53581"/>
    <w:rsid w:val="69D2ED5F"/>
    <w:rsid w:val="69EF6A4E"/>
    <w:rsid w:val="6A1DCC20"/>
    <w:rsid w:val="6A7BC112"/>
    <w:rsid w:val="6AAC32E9"/>
    <w:rsid w:val="6B0B21C2"/>
    <w:rsid w:val="6B17BC8E"/>
    <w:rsid w:val="6C60EA4F"/>
    <w:rsid w:val="6C6984B3"/>
    <w:rsid w:val="6C70B0AF"/>
    <w:rsid w:val="6D2A7213"/>
    <w:rsid w:val="6D2AEC5A"/>
    <w:rsid w:val="6DA1A42D"/>
    <w:rsid w:val="6DCE8910"/>
    <w:rsid w:val="6DE27EB5"/>
    <w:rsid w:val="6E82B8AC"/>
    <w:rsid w:val="6EAF7253"/>
    <w:rsid w:val="6EAFC068"/>
    <w:rsid w:val="6F239104"/>
    <w:rsid w:val="6F58F36A"/>
    <w:rsid w:val="6FCE70CD"/>
    <w:rsid w:val="703B166D"/>
    <w:rsid w:val="709AC7ED"/>
    <w:rsid w:val="70D38EE3"/>
    <w:rsid w:val="714BAB19"/>
    <w:rsid w:val="71FF071A"/>
    <w:rsid w:val="7255EE3B"/>
    <w:rsid w:val="72AE1C8B"/>
    <w:rsid w:val="73862FC8"/>
    <w:rsid w:val="73D93795"/>
    <w:rsid w:val="7437D69B"/>
    <w:rsid w:val="7473BBE3"/>
    <w:rsid w:val="74A18F78"/>
    <w:rsid w:val="74E74E87"/>
    <w:rsid w:val="755F3506"/>
    <w:rsid w:val="7570A3C7"/>
    <w:rsid w:val="7572727A"/>
    <w:rsid w:val="7653CBB8"/>
    <w:rsid w:val="76728976"/>
    <w:rsid w:val="76F35F75"/>
    <w:rsid w:val="770756D0"/>
    <w:rsid w:val="775936E1"/>
    <w:rsid w:val="77A824BE"/>
    <w:rsid w:val="783FBB0E"/>
    <w:rsid w:val="785391AA"/>
    <w:rsid w:val="7874004C"/>
    <w:rsid w:val="78887E94"/>
    <w:rsid w:val="791FC99A"/>
    <w:rsid w:val="7A12A663"/>
    <w:rsid w:val="7A20FEE2"/>
    <w:rsid w:val="7A42A297"/>
    <w:rsid w:val="7AB243CC"/>
    <w:rsid w:val="7B78F2C7"/>
    <w:rsid w:val="7BCD652D"/>
    <w:rsid w:val="7BF32438"/>
    <w:rsid w:val="7D21DFD4"/>
    <w:rsid w:val="7D644593"/>
    <w:rsid w:val="7D778C9E"/>
    <w:rsid w:val="7DA2E9C2"/>
    <w:rsid w:val="7DB2F850"/>
    <w:rsid w:val="7DE396CF"/>
    <w:rsid w:val="7FBCE0C5"/>
    <w:rsid w:val="7FF261F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6044D"/>
  <w15:chartTrackingRefBased/>
  <w15:docId w15:val="{A876E4E3-03DD-42B6-8522-FE27A06CA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3C8350D1"/>
    <w:rPr>
      <w:color w:val="467886"/>
      <w:u w:val="single"/>
    </w:rPr>
  </w:style>
  <w:style w:type="character" w:customStyle="1" w:styleId="eop">
    <w:name w:val="eop"/>
    <w:basedOn w:val="DefaultParagraphFont"/>
    <w:rsid w:val="3C8350D1"/>
    <w:rPr>
      <w:rFonts w:asciiTheme="minorHAnsi" w:eastAsiaTheme="minorEastAsia" w:hAnsiTheme="minorHAnsi" w:cstheme="minorBidi"/>
      <w:sz w:val="22"/>
      <w:szCs w:val="22"/>
    </w:rPr>
  </w:style>
  <w:style w:type="character" w:customStyle="1" w:styleId="normaltextrun">
    <w:name w:val="normaltextrun"/>
    <w:basedOn w:val="DefaultParagraphFont"/>
    <w:rsid w:val="3C8350D1"/>
    <w:rPr>
      <w:rFonts w:asciiTheme="minorHAnsi" w:eastAsiaTheme="minorEastAsia" w:hAnsiTheme="minorHAnsi" w:cstheme="minorBidi"/>
      <w:sz w:val="22"/>
      <w:szCs w:val="22"/>
    </w:rPr>
  </w:style>
  <w:style w:type="paragraph" w:styleId="NormalWeb">
    <w:name w:val="Normal (Web)"/>
    <w:basedOn w:val="Normal"/>
    <w:uiPriority w:val="99"/>
    <w:semiHidden/>
    <w:unhideWhenUsed/>
    <w:rsid w:val="00264147"/>
    <w:rPr>
      <w:rFonts w:ascii="Times New Roman" w:hAnsi="Times New Roman" w:cs="Times New Roman"/>
    </w:rPr>
  </w:style>
  <w:style w:type="character" w:styleId="FollowedHyperlink">
    <w:name w:val="FollowedHyperlink"/>
    <w:basedOn w:val="DefaultParagraphFont"/>
    <w:uiPriority w:val="99"/>
    <w:semiHidden/>
    <w:unhideWhenUsed/>
    <w:rsid w:val="00264147"/>
    <w:rPr>
      <w:color w:val="96607D" w:themeColor="followedHyperlink"/>
      <w:u w:val="single"/>
    </w:rPr>
  </w:style>
  <w:style w:type="character" w:styleId="CommentReference">
    <w:name w:val="annotation reference"/>
    <w:basedOn w:val="DefaultParagraphFont"/>
    <w:uiPriority w:val="99"/>
    <w:semiHidden/>
    <w:unhideWhenUsed/>
    <w:rsid w:val="00AB0FD5"/>
    <w:rPr>
      <w:sz w:val="16"/>
      <w:szCs w:val="16"/>
    </w:rPr>
  </w:style>
  <w:style w:type="paragraph" w:styleId="CommentText">
    <w:name w:val="annotation text"/>
    <w:basedOn w:val="Normal"/>
    <w:link w:val="CommentTextChar"/>
    <w:uiPriority w:val="99"/>
    <w:unhideWhenUsed/>
    <w:rsid w:val="00AB0FD5"/>
    <w:pPr>
      <w:spacing w:line="240" w:lineRule="auto"/>
    </w:pPr>
    <w:rPr>
      <w:sz w:val="20"/>
      <w:szCs w:val="20"/>
    </w:rPr>
  </w:style>
  <w:style w:type="character" w:customStyle="1" w:styleId="CommentTextChar">
    <w:name w:val="Comment Text Char"/>
    <w:basedOn w:val="DefaultParagraphFont"/>
    <w:link w:val="CommentText"/>
    <w:uiPriority w:val="99"/>
    <w:rsid w:val="00AB0FD5"/>
    <w:rPr>
      <w:sz w:val="20"/>
      <w:szCs w:val="20"/>
    </w:rPr>
  </w:style>
  <w:style w:type="paragraph" w:styleId="CommentSubject">
    <w:name w:val="annotation subject"/>
    <w:basedOn w:val="CommentText"/>
    <w:next w:val="CommentText"/>
    <w:link w:val="CommentSubjectChar"/>
    <w:uiPriority w:val="99"/>
    <w:semiHidden/>
    <w:unhideWhenUsed/>
    <w:rsid w:val="00AB0FD5"/>
    <w:rPr>
      <w:b/>
      <w:bCs/>
    </w:rPr>
  </w:style>
  <w:style w:type="character" w:customStyle="1" w:styleId="CommentSubjectChar">
    <w:name w:val="Comment Subject Char"/>
    <w:basedOn w:val="CommentTextChar"/>
    <w:link w:val="CommentSubject"/>
    <w:uiPriority w:val="99"/>
    <w:semiHidden/>
    <w:rsid w:val="00AB0FD5"/>
    <w:rPr>
      <w:b/>
      <w:bCs/>
      <w:sz w:val="20"/>
      <w:szCs w:val="20"/>
    </w:rPr>
  </w:style>
  <w:style w:type="paragraph" w:styleId="Header">
    <w:name w:val="header"/>
    <w:basedOn w:val="Normal"/>
    <w:link w:val="HeaderChar"/>
    <w:uiPriority w:val="99"/>
    <w:unhideWhenUsed/>
    <w:rsid w:val="00DF05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53A"/>
  </w:style>
  <w:style w:type="paragraph" w:styleId="Footer">
    <w:name w:val="footer"/>
    <w:basedOn w:val="Normal"/>
    <w:link w:val="FooterChar"/>
    <w:uiPriority w:val="99"/>
    <w:unhideWhenUsed/>
    <w:rsid w:val="00DF05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53A"/>
  </w:style>
  <w:style w:type="character" w:styleId="UnresolvedMention">
    <w:name w:val="Unresolved Mention"/>
    <w:basedOn w:val="DefaultParagraphFont"/>
    <w:uiPriority w:val="99"/>
    <w:semiHidden/>
    <w:unhideWhenUsed/>
    <w:rsid w:val="00C908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91720">
      <w:bodyDiv w:val="1"/>
      <w:marLeft w:val="0"/>
      <w:marRight w:val="0"/>
      <w:marTop w:val="0"/>
      <w:marBottom w:val="0"/>
      <w:divBdr>
        <w:top w:val="none" w:sz="0" w:space="0" w:color="auto"/>
        <w:left w:val="none" w:sz="0" w:space="0" w:color="auto"/>
        <w:bottom w:val="none" w:sz="0" w:space="0" w:color="auto"/>
        <w:right w:val="none" w:sz="0" w:space="0" w:color="auto"/>
      </w:divBdr>
    </w:div>
    <w:div w:id="452209190">
      <w:bodyDiv w:val="1"/>
      <w:marLeft w:val="0"/>
      <w:marRight w:val="0"/>
      <w:marTop w:val="0"/>
      <w:marBottom w:val="0"/>
      <w:divBdr>
        <w:top w:val="none" w:sz="0" w:space="0" w:color="auto"/>
        <w:left w:val="none" w:sz="0" w:space="0" w:color="auto"/>
        <w:bottom w:val="none" w:sz="0" w:space="0" w:color="auto"/>
        <w:right w:val="none" w:sz="0" w:space="0" w:color="auto"/>
      </w:divBdr>
    </w:div>
    <w:div w:id="661080937">
      <w:bodyDiv w:val="1"/>
      <w:marLeft w:val="0"/>
      <w:marRight w:val="0"/>
      <w:marTop w:val="0"/>
      <w:marBottom w:val="0"/>
      <w:divBdr>
        <w:top w:val="none" w:sz="0" w:space="0" w:color="auto"/>
        <w:left w:val="none" w:sz="0" w:space="0" w:color="auto"/>
        <w:bottom w:val="none" w:sz="0" w:space="0" w:color="auto"/>
        <w:right w:val="none" w:sz="0" w:space="0" w:color="auto"/>
      </w:divBdr>
    </w:div>
    <w:div w:id="692419874">
      <w:bodyDiv w:val="1"/>
      <w:marLeft w:val="0"/>
      <w:marRight w:val="0"/>
      <w:marTop w:val="0"/>
      <w:marBottom w:val="0"/>
      <w:divBdr>
        <w:top w:val="none" w:sz="0" w:space="0" w:color="auto"/>
        <w:left w:val="none" w:sz="0" w:space="0" w:color="auto"/>
        <w:bottom w:val="none" w:sz="0" w:space="0" w:color="auto"/>
        <w:right w:val="none" w:sz="0" w:space="0" w:color="auto"/>
      </w:divBdr>
    </w:div>
    <w:div w:id="697007065">
      <w:bodyDiv w:val="1"/>
      <w:marLeft w:val="0"/>
      <w:marRight w:val="0"/>
      <w:marTop w:val="0"/>
      <w:marBottom w:val="0"/>
      <w:divBdr>
        <w:top w:val="none" w:sz="0" w:space="0" w:color="auto"/>
        <w:left w:val="none" w:sz="0" w:space="0" w:color="auto"/>
        <w:bottom w:val="none" w:sz="0" w:space="0" w:color="auto"/>
        <w:right w:val="none" w:sz="0" w:space="0" w:color="auto"/>
      </w:divBdr>
    </w:div>
    <w:div w:id="1047223286">
      <w:bodyDiv w:val="1"/>
      <w:marLeft w:val="0"/>
      <w:marRight w:val="0"/>
      <w:marTop w:val="0"/>
      <w:marBottom w:val="0"/>
      <w:divBdr>
        <w:top w:val="none" w:sz="0" w:space="0" w:color="auto"/>
        <w:left w:val="none" w:sz="0" w:space="0" w:color="auto"/>
        <w:bottom w:val="none" w:sz="0" w:space="0" w:color="auto"/>
        <w:right w:val="none" w:sz="0" w:space="0" w:color="auto"/>
      </w:divBdr>
    </w:div>
    <w:div w:id="1059551378">
      <w:bodyDiv w:val="1"/>
      <w:marLeft w:val="0"/>
      <w:marRight w:val="0"/>
      <w:marTop w:val="0"/>
      <w:marBottom w:val="0"/>
      <w:divBdr>
        <w:top w:val="none" w:sz="0" w:space="0" w:color="auto"/>
        <w:left w:val="none" w:sz="0" w:space="0" w:color="auto"/>
        <w:bottom w:val="none" w:sz="0" w:space="0" w:color="auto"/>
        <w:right w:val="none" w:sz="0" w:space="0" w:color="auto"/>
      </w:divBdr>
    </w:div>
    <w:div w:id="1104492865">
      <w:bodyDiv w:val="1"/>
      <w:marLeft w:val="0"/>
      <w:marRight w:val="0"/>
      <w:marTop w:val="0"/>
      <w:marBottom w:val="0"/>
      <w:divBdr>
        <w:top w:val="none" w:sz="0" w:space="0" w:color="auto"/>
        <w:left w:val="none" w:sz="0" w:space="0" w:color="auto"/>
        <w:bottom w:val="none" w:sz="0" w:space="0" w:color="auto"/>
        <w:right w:val="none" w:sz="0" w:space="0" w:color="auto"/>
      </w:divBdr>
    </w:div>
    <w:div w:id="1239248347">
      <w:bodyDiv w:val="1"/>
      <w:marLeft w:val="0"/>
      <w:marRight w:val="0"/>
      <w:marTop w:val="0"/>
      <w:marBottom w:val="0"/>
      <w:divBdr>
        <w:top w:val="none" w:sz="0" w:space="0" w:color="auto"/>
        <w:left w:val="none" w:sz="0" w:space="0" w:color="auto"/>
        <w:bottom w:val="none" w:sz="0" w:space="0" w:color="auto"/>
        <w:right w:val="none" w:sz="0" w:space="0" w:color="auto"/>
      </w:divBdr>
    </w:div>
    <w:div w:id="1385451475">
      <w:bodyDiv w:val="1"/>
      <w:marLeft w:val="0"/>
      <w:marRight w:val="0"/>
      <w:marTop w:val="0"/>
      <w:marBottom w:val="0"/>
      <w:divBdr>
        <w:top w:val="none" w:sz="0" w:space="0" w:color="auto"/>
        <w:left w:val="none" w:sz="0" w:space="0" w:color="auto"/>
        <w:bottom w:val="none" w:sz="0" w:space="0" w:color="auto"/>
        <w:right w:val="none" w:sz="0" w:space="0" w:color="auto"/>
      </w:divBdr>
    </w:div>
    <w:div w:id="144291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hbomax.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wbd.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225DBA823E9F48A347439767B4AA26" ma:contentTypeVersion="15" ma:contentTypeDescription="Create a new document." ma:contentTypeScope="" ma:versionID="44fe81d987db971d8ddd8a9cce86c5b5">
  <xsd:schema xmlns:xsd="http://www.w3.org/2001/XMLSchema" xmlns:xs="http://www.w3.org/2001/XMLSchema" xmlns:p="http://schemas.microsoft.com/office/2006/metadata/properties" xmlns:ns2="e998b75b-1f41-4522-b8b5-d7b57bd88292" xmlns:ns3="9431e770-a31d-41d7-b6c3-da23ef6d0e4b" targetNamespace="http://schemas.microsoft.com/office/2006/metadata/properties" ma:root="true" ma:fieldsID="80b2a97b5aef1ad06ed2c6fb5a17768f" ns2:_="" ns3:_="">
    <xsd:import namespace="e998b75b-1f41-4522-b8b5-d7b57bd88292"/>
    <xsd:import namespace="9431e770-a31d-41d7-b6c3-da23ef6d0e4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2:TaxCatchAll"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8b75b-1f41-4522-b8b5-d7b57bd8829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5d90fcd-8a0f-437e-966e-39b75dbb566c}" ma:internalName="TaxCatchAll" ma:showField="CatchAllData" ma:web="e998b75b-1f41-4522-b8b5-d7b57bd8829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431e770-a31d-41d7-b6c3-da23ef6d0e4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826ec5c-493e-4660-b891-f5a407c63b8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431e770-a31d-41d7-b6c3-da23ef6d0e4b">
      <Terms xmlns="http://schemas.microsoft.com/office/infopath/2007/PartnerControls"/>
    </lcf76f155ced4ddcb4097134ff3c332f>
    <TaxCatchAll xmlns="e998b75b-1f41-4522-b8b5-d7b57bd88292" xsi:nil="true"/>
  </documentManagement>
</p:properties>
</file>

<file path=customXml/itemProps1.xml><?xml version="1.0" encoding="utf-8"?>
<ds:datastoreItem xmlns:ds="http://schemas.openxmlformats.org/officeDocument/2006/customXml" ds:itemID="{D5356C44-683B-47D4-8497-6979D0343A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98b75b-1f41-4522-b8b5-d7b57bd88292"/>
    <ds:schemaRef ds:uri="9431e770-a31d-41d7-b6c3-da23ef6d0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07C90D-7AD2-44FA-AF89-71ACF39C2E9F}">
  <ds:schemaRefs>
    <ds:schemaRef ds:uri="http://schemas.microsoft.com/sharepoint/v3/contenttype/forms"/>
  </ds:schemaRefs>
</ds:datastoreItem>
</file>

<file path=customXml/itemProps3.xml><?xml version="1.0" encoding="utf-8"?>
<ds:datastoreItem xmlns:ds="http://schemas.openxmlformats.org/officeDocument/2006/customXml" ds:itemID="{C8E832B3-3D16-406C-8C48-B45E1C8414A6}">
  <ds:schemaRefs>
    <ds:schemaRef ds:uri="http://schemas.openxmlformats.org/officeDocument/2006/bibliography"/>
  </ds:schemaRefs>
</ds:datastoreItem>
</file>

<file path=customXml/itemProps4.xml><?xml version="1.0" encoding="utf-8"?>
<ds:datastoreItem xmlns:ds="http://schemas.openxmlformats.org/officeDocument/2006/customXml" ds:itemID="{C8F3D06D-C984-4C75-9F6D-CBC5ED57EFCA}">
  <ds:schemaRefs>
    <ds:schemaRef ds:uri="http://schemas.microsoft.com/office/2006/metadata/properties"/>
    <ds:schemaRef ds:uri="http://schemas.microsoft.com/office/infopath/2007/PartnerControls"/>
    <ds:schemaRef ds:uri="9431e770-a31d-41d7-b6c3-da23ef6d0e4b"/>
    <ds:schemaRef ds:uri="e998b75b-1f41-4522-b8b5-d7b57bd88292"/>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3</Pages>
  <Words>665</Words>
  <Characters>4079</Characters>
  <Application>Microsoft Office Word</Application>
  <DocSecurity>0</DocSecurity>
  <Lines>79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Rasheada</dc:creator>
  <cp:keywords/>
  <dc:description/>
  <cp:lastModifiedBy>Vragolov, Klara</cp:lastModifiedBy>
  <cp:revision>62</cp:revision>
  <dcterms:created xsi:type="dcterms:W3CDTF">2025-10-09T19:04:00Z</dcterms:created>
  <dcterms:modified xsi:type="dcterms:W3CDTF">2026-08-17T08:09:00Z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0x01010088225DBA823E9F48A347439767B4AA26</vt:lpwstr>
  </property>
  <property fmtid="{D5CDD505-2E9C-101B-9397-08002B2CF9AE}" pid="3" name="MediaServiceImageTags">
    <vt:lpwstr/>
  </property>
</Properties>
</file>